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7707C" w14:textId="77777777" w:rsidR="00B77AC5" w:rsidRPr="00B77AC5" w:rsidRDefault="00B77AC5" w:rsidP="00B77AC5">
      <w:pPr>
        <w:pStyle w:val="NormalWeb"/>
        <w:spacing w:before="322" w:beforeAutospacing="0" w:after="0" w:afterAutospacing="0"/>
        <w:ind w:right="250"/>
        <w:rPr>
          <w:sz w:val="22"/>
          <w:szCs w:val="22"/>
        </w:rPr>
      </w:pPr>
      <w:r w:rsidRPr="00B77AC5">
        <w:rPr>
          <w:color w:val="343400"/>
          <w:sz w:val="22"/>
          <w:szCs w:val="22"/>
        </w:rPr>
        <w:t xml:space="preserve">I </w:t>
      </w:r>
      <w:r w:rsidRPr="00B77AC5">
        <w:rPr>
          <w:color w:val="1C1C00"/>
          <w:sz w:val="22"/>
          <w:szCs w:val="22"/>
        </w:rPr>
        <w:t xml:space="preserve">first </w:t>
      </w:r>
      <w:r w:rsidRPr="00B77AC5">
        <w:rPr>
          <w:color w:val="181800"/>
          <w:sz w:val="22"/>
          <w:szCs w:val="22"/>
        </w:rPr>
        <w:t xml:space="preserve">met </w:t>
      </w:r>
      <w:r w:rsidRPr="00B77AC5">
        <w:rPr>
          <w:color w:val="141400"/>
          <w:sz w:val="22"/>
          <w:szCs w:val="22"/>
        </w:rPr>
        <w:t xml:space="preserve">SARAH </w:t>
      </w:r>
      <w:r w:rsidRPr="00B77AC5">
        <w:rPr>
          <w:color w:val="0B0B00"/>
          <w:sz w:val="22"/>
          <w:szCs w:val="22"/>
        </w:rPr>
        <w:t xml:space="preserve">in </w:t>
      </w:r>
      <w:r w:rsidRPr="00B77AC5">
        <w:rPr>
          <w:color w:val="202000"/>
          <w:sz w:val="22"/>
          <w:szCs w:val="22"/>
        </w:rPr>
        <w:t xml:space="preserve">2016 </w:t>
      </w:r>
      <w:r w:rsidRPr="00B77AC5">
        <w:rPr>
          <w:color w:val="141400"/>
          <w:sz w:val="22"/>
          <w:szCs w:val="22"/>
        </w:rPr>
        <w:t xml:space="preserve">when </w:t>
      </w:r>
      <w:r w:rsidRPr="00B77AC5">
        <w:rPr>
          <w:color w:val="090900"/>
          <w:sz w:val="22"/>
          <w:szCs w:val="22"/>
        </w:rPr>
        <w:t xml:space="preserve">I </w:t>
      </w:r>
      <w:r w:rsidRPr="00B77AC5">
        <w:rPr>
          <w:color w:val="141400"/>
          <w:sz w:val="22"/>
          <w:szCs w:val="22"/>
        </w:rPr>
        <w:t xml:space="preserve">served </w:t>
      </w:r>
      <w:r w:rsidRPr="00B77AC5">
        <w:rPr>
          <w:color w:val="171700"/>
          <w:sz w:val="22"/>
          <w:szCs w:val="22"/>
        </w:rPr>
        <w:t xml:space="preserve">as </w:t>
      </w:r>
      <w:r w:rsidRPr="00B77AC5">
        <w:rPr>
          <w:color w:val="131300"/>
          <w:sz w:val="22"/>
          <w:szCs w:val="22"/>
        </w:rPr>
        <w:t xml:space="preserve">a </w:t>
      </w:r>
      <w:r w:rsidRPr="00B77AC5">
        <w:rPr>
          <w:color w:val="252500"/>
          <w:sz w:val="22"/>
          <w:szCs w:val="22"/>
        </w:rPr>
        <w:t xml:space="preserve">criminal </w:t>
      </w:r>
      <w:r w:rsidRPr="00B77AC5">
        <w:rPr>
          <w:color w:val="212100"/>
          <w:sz w:val="22"/>
          <w:szCs w:val="22"/>
        </w:rPr>
        <w:t xml:space="preserve">justice </w:t>
      </w:r>
      <w:r w:rsidRPr="00B77AC5">
        <w:rPr>
          <w:color w:val="1A1A00"/>
          <w:sz w:val="22"/>
          <w:szCs w:val="22"/>
        </w:rPr>
        <w:t xml:space="preserve">and </w:t>
      </w:r>
      <w:r w:rsidRPr="00B77AC5">
        <w:rPr>
          <w:color w:val="141400"/>
          <w:sz w:val="22"/>
          <w:szCs w:val="22"/>
        </w:rPr>
        <w:t xml:space="preserve">law </w:t>
      </w:r>
      <w:r w:rsidRPr="00B77AC5">
        <w:rPr>
          <w:color w:val="1A1A00"/>
          <w:sz w:val="22"/>
          <w:szCs w:val="22"/>
        </w:rPr>
        <w:t xml:space="preserve">enforcement </w:t>
      </w:r>
      <w:r w:rsidRPr="00B77AC5">
        <w:rPr>
          <w:color w:val="121200"/>
          <w:sz w:val="22"/>
          <w:szCs w:val="22"/>
        </w:rPr>
        <w:t xml:space="preserve">panelist </w:t>
      </w:r>
      <w:r w:rsidRPr="00B77AC5">
        <w:rPr>
          <w:color w:val="1A1A00"/>
          <w:sz w:val="22"/>
          <w:szCs w:val="22"/>
        </w:rPr>
        <w:t xml:space="preserve">for </w:t>
      </w:r>
      <w:r w:rsidRPr="00B77AC5">
        <w:rPr>
          <w:color w:val="171700"/>
          <w:sz w:val="22"/>
          <w:szCs w:val="22"/>
        </w:rPr>
        <w:t xml:space="preserve">a </w:t>
      </w:r>
      <w:r w:rsidRPr="00B77AC5">
        <w:rPr>
          <w:color w:val="161600"/>
          <w:sz w:val="22"/>
          <w:szCs w:val="22"/>
        </w:rPr>
        <w:t xml:space="preserve">group </w:t>
      </w:r>
      <w:r w:rsidRPr="00B77AC5">
        <w:rPr>
          <w:color w:val="1D1D00"/>
          <w:sz w:val="22"/>
          <w:szCs w:val="22"/>
        </w:rPr>
        <w:t xml:space="preserve">of </w:t>
      </w:r>
      <w:r w:rsidRPr="00B77AC5">
        <w:rPr>
          <w:color w:val="121200"/>
          <w:sz w:val="22"/>
          <w:szCs w:val="22"/>
        </w:rPr>
        <w:t>teens</w:t>
      </w:r>
      <w:r w:rsidRPr="00B77AC5">
        <w:rPr>
          <w:color w:val="0D0D00"/>
          <w:sz w:val="22"/>
          <w:szCs w:val="22"/>
        </w:rPr>
        <w:t xml:space="preserve">. </w:t>
      </w:r>
      <w:r w:rsidRPr="00B77AC5">
        <w:rPr>
          <w:color w:val="101000"/>
          <w:sz w:val="22"/>
          <w:szCs w:val="22"/>
        </w:rPr>
        <w:t xml:space="preserve">The </w:t>
      </w:r>
      <w:r w:rsidRPr="00B77AC5">
        <w:rPr>
          <w:color w:val="151500"/>
          <w:sz w:val="22"/>
          <w:szCs w:val="22"/>
        </w:rPr>
        <w:t xml:space="preserve">topic </w:t>
      </w:r>
      <w:r w:rsidRPr="00B77AC5">
        <w:rPr>
          <w:color w:val="393900"/>
          <w:sz w:val="22"/>
          <w:szCs w:val="22"/>
        </w:rPr>
        <w:t xml:space="preserve">was </w:t>
      </w:r>
      <w:r w:rsidRPr="00B77AC5">
        <w:rPr>
          <w:color w:val="212100"/>
          <w:sz w:val="22"/>
          <w:szCs w:val="22"/>
        </w:rPr>
        <w:t xml:space="preserve">the </w:t>
      </w:r>
      <w:r w:rsidRPr="00B77AC5">
        <w:rPr>
          <w:color w:val="191900"/>
          <w:sz w:val="22"/>
          <w:szCs w:val="22"/>
        </w:rPr>
        <w:t xml:space="preserve">recent </w:t>
      </w:r>
      <w:r w:rsidRPr="00B77AC5">
        <w:rPr>
          <w:color w:val="141400"/>
          <w:sz w:val="22"/>
          <w:szCs w:val="22"/>
        </w:rPr>
        <w:t xml:space="preserve">killings </w:t>
      </w:r>
      <w:r w:rsidRPr="00B77AC5">
        <w:rPr>
          <w:color w:val="191900"/>
          <w:sz w:val="22"/>
          <w:szCs w:val="22"/>
        </w:rPr>
        <w:t xml:space="preserve">of </w:t>
      </w:r>
      <w:r w:rsidRPr="00B77AC5">
        <w:rPr>
          <w:color w:val="141400"/>
          <w:sz w:val="22"/>
          <w:szCs w:val="22"/>
        </w:rPr>
        <w:t xml:space="preserve">Alton </w:t>
      </w:r>
      <w:r w:rsidRPr="00B77AC5">
        <w:rPr>
          <w:color w:val="242400"/>
          <w:sz w:val="22"/>
          <w:szCs w:val="22"/>
        </w:rPr>
        <w:t xml:space="preserve">Sterling </w:t>
      </w:r>
      <w:r w:rsidRPr="00B77AC5">
        <w:rPr>
          <w:color w:val="292900"/>
          <w:sz w:val="22"/>
          <w:szCs w:val="22"/>
        </w:rPr>
        <w:t xml:space="preserve">and Philando </w:t>
      </w:r>
      <w:r w:rsidRPr="00B77AC5">
        <w:rPr>
          <w:color w:val="232300"/>
          <w:sz w:val="22"/>
          <w:szCs w:val="22"/>
        </w:rPr>
        <w:t xml:space="preserve">Castille </w:t>
      </w:r>
      <w:r w:rsidRPr="00B77AC5">
        <w:rPr>
          <w:color w:val="1D1D00"/>
          <w:sz w:val="22"/>
          <w:szCs w:val="22"/>
        </w:rPr>
        <w:t xml:space="preserve">and </w:t>
      </w:r>
      <w:r w:rsidRPr="00B77AC5">
        <w:rPr>
          <w:color w:val="1A1A00"/>
          <w:sz w:val="22"/>
          <w:szCs w:val="22"/>
        </w:rPr>
        <w:t xml:space="preserve">the </w:t>
      </w:r>
      <w:r w:rsidRPr="00B77AC5">
        <w:rPr>
          <w:color w:val="191900"/>
          <w:sz w:val="22"/>
          <w:szCs w:val="22"/>
        </w:rPr>
        <w:t xml:space="preserve">social </w:t>
      </w:r>
      <w:r w:rsidRPr="00B77AC5">
        <w:rPr>
          <w:color w:val="121200"/>
          <w:sz w:val="22"/>
          <w:szCs w:val="22"/>
        </w:rPr>
        <w:t xml:space="preserve">unrest </w:t>
      </w:r>
      <w:r w:rsidRPr="00B77AC5">
        <w:rPr>
          <w:color w:val="161600"/>
          <w:sz w:val="22"/>
          <w:szCs w:val="22"/>
        </w:rPr>
        <w:t xml:space="preserve">that </w:t>
      </w:r>
      <w:r w:rsidRPr="00B77AC5">
        <w:rPr>
          <w:color w:val="181800"/>
          <w:sz w:val="22"/>
          <w:szCs w:val="22"/>
        </w:rPr>
        <w:t xml:space="preserve">existed </w:t>
      </w:r>
      <w:r w:rsidRPr="00B77AC5">
        <w:rPr>
          <w:color w:val="1A1A00"/>
          <w:sz w:val="22"/>
          <w:szCs w:val="22"/>
        </w:rPr>
        <w:t xml:space="preserve">at </w:t>
      </w:r>
      <w:r w:rsidRPr="00B77AC5">
        <w:rPr>
          <w:color w:val="101000"/>
          <w:sz w:val="22"/>
          <w:szCs w:val="22"/>
        </w:rPr>
        <w:t xml:space="preserve">the </w:t>
      </w:r>
      <w:r w:rsidRPr="00B77AC5">
        <w:rPr>
          <w:color w:val="181800"/>
          <w:sz w:val="22"/>
          <w:szCs w:val="22"/>
        </w:rPr>
        <w:t xml:space="preserve">time </w:t>
      </w:r>
      <w:r w:rsidRPr="00B77AC5">
        <w:rPr>
          <w:color w:val="161600"/>
          <w:sz w:val="22"/>
          <w:szCs w:val="22"/>
        </w:rPr>
        <w:t xml:space="preserve">because </w:t>
      </w:r>
      <w:r w:rsidRPr="00B77AC5">
        <w:rPr>
          <w:color w:val="171700"/>
          <w:sz w:val="22"/>
          <w:szCs w:val="22"/>
        </w:rPr>
        <w:t xml:space="preserve">of </w:t>
      </w:r>
      <w:r w:rsidRPr="00B77AC5">
        <w:rPr>
          <w:color w:val="0F0F00"/>
          <w:sz w:val="22"/>
          <w:szCs w:val="22"/>
        </w:rPr>
        <w:t xml:space="preserve">the </w:t>
      </w:r>
      <w:r w:rsidRPr="00B77AC5">
        <w:rPr>
          <w:color w:val="111100"/>
          <w:sz w:val="22"/>
          <w:szCs w:val="22"/>
        </w:rPr>
        <w:t xml:space="preserve">racial injustice </w:t>
      </w:r>
      <w:r w:rsidRPr="00B77AC5">
        <w:rPr>
          <w:color w:val="1C1C00"/>
          <w:sz w:val="22"/>
          <w:szCs w:val="22"/>
        </w:rPr>
        <w:t xml:space="preserve">their </w:t>
      </w:r>
      <w:r w:rsidRPr="00B77AC5">
        <w:rPr>
          <w:color w:val="1A1A00"/>
          <w:sz w:val="22"/>
          <w:szCs w:val="22"/>
        </w:rPr>
        <w:t xml:space="preserve">deaths </w:t>
      </w:r>
      <w:r w:rsidRPr="00B77AC5">
        <w:rPr>
          <w:color w:val="131300"/>
          <w:sz w:val="22"/>
          <w:szCs w:val="22"/>
        </w:rPr>
        <w:t>highlighted</w:t>
      </w:r>
      <w:r w:rsidRPr="00B77AC5">
        <w:rPr>
          <w:color w:val="151500"/>
          <w:sz w:val="22"/>
          <w:szCs w:val="22"/>
        </w:rPr>
        <w:t xml:space="preserve">. </w:t>
      </w:r>
      <w:r w:rsidRPr="00B77AC5">
        <w:rPr>
          <w:color w:val="282800"/>
          <w:sz w:val="22"/>
          <w:szCs w:val="22"/>
        </w:rPr>
        <w:t xml:space="preserve">I </w:t>
      </w:r>
      <w:r w:rsidRPr="00B77AC5">
        <w:rPr>
          <w:color w:val="1E1E00"/>
          <w:sz w:val="22"/>
          <w:szCs w:val="22"/>
        </w:rPr>
        <w:t xml:space="preserve">immediately </w:t>
      </w:r>
      <w:r w:rsidRPr="00B77AC5">
        <w:rPr>
          <w:color w:val="181800"/>
          <w:sz w:val="22"/>
          <w:szCs w:val="22"/>
        </w:rPr>
        <w:t xml:space="preserve">took </w:t>
      </w:r>
      <w:r w:rsidRPr="00B77AC5">
        <w:rPr>
          <w:color w:val="1C1C00"/>
          <w:sz w:val="22"/>
          <w:szCs w:val="22"/>
        </w:rPr>
        <w:t xml:space="preserve">note </w:t>
      </w:r>
      <w:r w:rsidRPr="00B77AC5">
        <w:rPr>
          <w:color w:val="121200"/>
          <w:sz w:val="22"/>
          <w:szCs w:val="22"/>
        </w:rPr>
        <w:t xml:space="preserve">of </w:t>
      </w:r>
      <w:r w:rsidRPr="00B77AC5">
        <w:rPr>
          <w:color w:val="1B1B00"/>
          <w:sz w:val="22"/>
          <w:szCs w:val="22"/>
        </w:rPr>
        <w:t xml:space="preserve">her </w:t>
      </w:r>
      <w:r w:rsidRPr="00B77AC5">
        <w:rPr>
          <w:color w:val="131300"/>
          <w:sz w:val="22"/>
          <w:szCs w:val="22"/>
        </w:rPr>
        <w:t xml:space="preserve">ability </w:t>
      </w:r>
      <w:r w:rsidRPr="00B77AC5">
        <w:rPr>
          <w:color w:val="191900"/>
          <w:sz w:val="22"/>
          <w:szCs w:val="22"/>
        </w:rPr>
        <w:t xml:space="preserve">to </w:t>
      </w:r>
      <w:r w:rsidRPr="00B77AC5">
        <w:rPr>
          <w:color w:val="2C2C00"/>
          <w:sz w:val="22"/>
          <w:szCs w:val="22"/>
        </w:rPr>
        <w:t xml:space="preserve">express </w:t>
      </w:r>
      <w:r w:rsidRPr="00B77AC5">
        <w:rPr>
          <w:color w:val="282800"/>
          <w:sz w:val="22"/>
          <w:szCs w:val="22"/>
        </w:rPr>
        <w:t xml:space="preserve">her </w:t>
      </w:r>
      <w:r w:rsidRPr="00B77AC5">
        <w:rPr>
          <w:color w:val="202000"/>
          <w:sz w:val="22"/>
          <w:szCs w:val="22"/>
        </w:rPr>
        <w:t xml:space="preserve">thoughts </w:t>
      </w:r>
      <w:r w:rsidRPr="00B77AC5">
        <w:rPr>
          <w:color w:val="0F0F00"/>
          <w:sz w:val="22"/>
          <w:szCs w:val="22"/>
        </w:rPr>
        <w:t xml:space="preserve">on </w:t>
      </w:r>
      <w:r w:rsidRPr="00B77AC5">
        <w:rPr>
          <w:color w:val="151500"/>
          <w:sz w:val="22"/>
          <w:szCs w:val="22"/>
        </w:rPr>
        <w:t xml:space="preserve">the </w:t>
      </w:r>
      <w:r w:rsidRPr="00B77AC5">
        <w:rPr>
          <w:color w:val="101000"/>
          <w:sz w:val="22"/>
          <w:szCs w:val="22"/>
        </w:rPr>
        <w:t xml:space="preserve">broader </w:t>
      </w:r>
      <w:r w:rsidRPr="00B77AC5">
        <w:rPr>
          <w:color w:val="111100"/>
          <w:sz w:val="22"/>
          <w:szCs w:val="22"/>
        </w:rPr>
        <w:t xml:space="preserve">issues </w:t>
      </w:r>
      <w:r w:rsidRPr="00B77AC5">
        <w:rPr>
          <w:color w:val="060600"/>
          <w:sz w:val="22"/>
          <w:szCs w:val="22"/>
        </w:rPr>
        <w:t xml:space="preserve">of </w:t>
      </w:r>
      <w:r w:rsidRPr="00B77AC5">
        <w:rPr>
          <w:color w:val="0B0B00"/>
          <w:sz w:val="22"/>
          <w:szCs w:val="22"/>
        </w:rPr>
        <w:t xml:space="preserve">the </w:t>
      </w:r>
      <w:r w:rsidRPr="00B77AC5">
        <w:rPr>
          <w:color w:val="0E0E00"/>
          <w:sz w:val="22"/>
          <w:szCs w:val="22"/>
        </w:rPr>
        <w:t xml:space="preserve">cases </w:t>
      </w:r>
      <w:r w:rsidRPr="00B77AC5">
        <w:rPr>
          <w:color w:val="0C0C00"/>
          <w:sz w:val="22"/>
          <w:szCs w:val="22"/>
        </w:rPr>
        <w:t xml:space="preserve">and </w:t>
      </w:r>
      <w:r w:rsidRPr="00B77AC5">
        <w:rPr>
          <w:color w:val="0D0D00"/>
          <w:sz w:val="22"/>
          <w:szCs w:val="22"/>
        </w:rPr>
        <w:t xml:space="preserve">her </w:t>
      </w:r>
      <w:r w:rsidRPr="00B77AC5">
        <w:rPr>
          <w:color w:val="111100"/>
          <w:sz w:val="22"/>
          <w:szCs w:val="22"/>
        </w:rPr>
        <w:t xml:space="preserve">willingness </w:t>
      </w:r>
      <w:r w:rsidRPr="00B77AC5">
        <w:rPr>
          <w:color w:val="0F0F00"/>
          <w:sz w:val="22"/>
          <w:szCs w:val="22"/>
        </w:rPr>
        <w:t xml:space="preserve">to </w:t>
      </w:r>
      <w:r w:rsidRPr="00B77AC5">
        <w:rPr>
          <w:color w:val="252500"/>
          <w:sz w:val="22"/>
          <w:szCs w:val="22"/>
        </w:rPr>
        <w:t xml:space="preserve">respectfully </w:t>
      </w:r>
      <w:r w:rsidRPr="00B77AC5">
        <w:rPr>
          <w:color w:val="222200"/>
          <w:sz w:val="22"/>
          <w:szCs w:val="22"/>
        </w:rPr>
        <w:t xml:space="preserve">challenge </w:t>
      </w:r>
      <w:r w:rsidRPr="00B77AC5">
        <w:rPr>
          <w:color w:val="1A1A00"/>
          <w:sz w:val="22"/>
          <w:szCs w:val="22"/>
        </w:rPr>
        <w:t xml:space="preserve">not </w:t>
      </w:r>
      <w:r w:rsidRPr="00B77AC5">
        <w:rPr>
          <w:color w:val="212100"/>
          <w:sz w:val="22"/>
          <w:szCs w:val="22"/>
        </w:rPr>
        <w:t xml:space="preserve">only </w:t>
      </w:r>
      <w:r w:rsidRPr="00B77AC5">
        <w:rPr>
          <w:color w:val="191900"/>
          <w:sz w:val="22"/>
          <w:szCs w:val="22"/>
        </w:rPr>
        <w:t xml:space="preserve">the </w:t>
      </w:r>
      <w:r w:rsidRPr="00B77AC5">
        <w:rPr>
          <w:color w:val="121200"/>
          <w:sz w:val="22"/>
          <w:szCs w:val="22"/>
        </w:rPr>
        <w:t xml:space="preserve">status </w:t>
      </w:r>
      <w:r w:rsidRPr="00B77AC5">
        <w:rPr>
          <w:color w:val="111100"/>
          <w:sz w:val="22"/>
          <w:szCs w:val="22"/>
        </w:rPr>
        <w:t>quo</w:t>
      </w:r>
      <w:r w:rsidRPr="00B77AC5">
        <w:rPr>
          <w:color w:val="0B0B00"/>
          <w:sz w:val="22"/>
          <w:szCs w:val="22"/>
        </w:rPr>
        <w:t xml:space="preserve">, </w:t>
      </w:r>
      <w:r w:rsidRPr="00B77AC5">
        <w:rPr>
          <w:color w:val="101000"/>
          <w:sz w:val="22"/>
          <w:szCs w:val="22"/>
        </w:rPr>
        <w:t xml:space="preserve">but </w:t>
      </w:r>
      <w:r w:rsidRPr="00B77AC5">
        <w:rPr>
          <w:color w:val="0E0E00"/>
          <w:sz w:val="22"/>
          <w:szCs w:val="22"/>
        </w:rPr>
        <w:t xml:space="preserve">the </w:t>
      </w:r>
      <w:r w:rsidRPr="00B77AC5">
        <w:rPr>
          <w:color w:val="0F0F00"/>
          <w:sz w:val="22"/>
          <w:szCs w:val="22"/>
        </w:rPr>
        <w:t xml:space="preserve">panel </w:t>
      </w:r>
      <w:r w:rsidRPr="00B77AC5">
        <w:rPr>
          <w:color w:val="0C0C00"/>
          <w:sz w:val="22"/>
          <w:szCs w:val="22"/>
        </w:rPr>
        <w:t xml:space="preserve">of </w:t>
      </w:r>
      <w:r w:rsidRPr="00B77AC5">
        <w:rPr>
          <w:color w:val="1D1D00"/>
          <w:sz w:val="22"/>
          <w:szCs w:val="22"/>
        </w:rPr>
        <w:t xml:space="preserve">experts before </w:t>
      </w:r>
      <w:r w:rsidRPr="00B77AC5">
        <w:rPr>
          <w:color w:val="1C1C00"/>
          <w:sz w:val="22"/>
          <w:szCs w:val="22"/>
        </w:rPr>
        <w:t>her</w:t>
      </w:r>
      <w:r w:rsidRPr="00B77AC5">
        <w:rPr>
          <w:color w:val="878700"/>
          <w:sz w:val="22"/>
          <w:szCs w:val="22"/>
        </w:rPr>
        <w:t xml:space="preserve">. </w:t>
      </w:r>
      <w:r w:rsidRPr="00B77AC5">
        <w:rPr>
          <w:color w:val="1D1D00"/>
          <w:sz w:val="22"/>
          <w:szCs w:val="22"/>
        </w:rPr>
        <w:t xml:space="preserve">She </w:t>
      </w:r>
      <w:r w:rsidRPr="00B77AC5">
        <w:rPr>
          <w:color w:val="171700"/>
          <w:sz w:val="22"/>
          <w:szCs w:val="22"/>
        </w:rPr>
        <w:t xml:space="preserve">demonstrated </w:t>
      </w:r>
      <w:r w:rsidRPr="00B77AC5">
        <w:rPr>
          <w:color w:val="1F1F00"/>
          <w:sz w:val="22"/>
          <w:szCs w:val="22"/>
        </w:rPr>
        <w:t xml:space="preserve">an </w:t>
      </w:r>
      <w:r w:rsidRPr="00B77AC5">
        <w:rPr>
          <w:color w:val="0D0D00"/>
          <w:sz w:val="22"/>
          <w:szCs w:val="22"/>
        </w:rPr>
        <w:t xml:space="preserve">ability </w:t>
      </w:r>
      <w:r w:rsidRPr="00B77AC5">
        <w:rPr>
          <w:color w:val="0A0A00"/>
          <w:sz w:val="22"/>
          <w:szCs w:val="22"/>
        </w:rPr>
        <w:t xml:space="preserve">to </w:t>
      </w:r>
      <w:r w:rsidRPr="00B77AC5">
        <w:rPr>
          <w:color w:val="0E0E00"/>
          <w:sz w:val="22"/>
          <w:szCs w:val="22"/>
        </w:rPr>
        <w:t xml:space="preserve">support </w:t>
      </w:r>
      <w:r w:rsidRPr="00B77AC5">
        <w:rPr>
          <w:color w:val="161600"/>
          <w:sz w:val="22"/>
          <w:szCs w:val="22"/>
        </w:rPr>
        <w:t xml:space="preserve">her </w:t>
      </w:r>
      <w:r w:rsidRPr="00B77AC5">
        <w:rPr>
          <w:color w:val="0F0F00"/>
          <w:sz w:val="22"/>
          <w:szCs w:val="22"/>
        </w:rPr>
        <w:t xml:space="preserve">position </w:t>
      </w:r>
      <w:r w:rsidRPr="00B77AC5">
        <w:rPr>
          <w:color w:val="161600"/>
          <w:sz w:val="22"/>
          <w:szCs w:val="22"/>
        </w:rPr>
        <w:t xml:space="preserve">with </w:t>
      </w:r>
      <w:r w:rsidRPr="00B77AC5">
        <w:rPr>
          <w:color w:val="1A1A00"/>
          <w:sz w:val="22"/>
          <w:szCs w:val="22"/>
        </w:rPr>
        <w:t xml:space="preserve">data </w:t>
      </w:r>
      <w:r w:rsidRPr="00B77AC5">
        <w:rPr>
          <w:color w:val="1B1B00"/>
          <w:sz w:val="22"/>
          <w:szCs w:val="22"/>
        </w:rPr>
        <w:t xml:space="preserve">while </w:t>
      </w:r>
      <w:r w:rsidRPr="00B77AC5">
        <w:rPr>
          <w:color w:val="0F0F00"/>
          <w:sz w:val="22"/>
          <w:szCs w:val="22"/>
        </w:rPr>
        <w:t xml:space="preserve">also </w:t>
      </w:r>
      <w:r w:rsidRPr="00B77AC5">
        <w:rPr>
          <w:color w:val="121200"/>
          <w:sz w:val="22"/>
          <w:szCs w:val="22"/>
        </w:rPr>
        <w:t xml:space="preserve">exhibiting </w:t>
      </w:r>
      <w:r w:rsidRPr="00B77AC5">
        <w:rPr>
          <w:color w:val="0D0D00"/>
          <w:sz w:val="22"/>
          <w:szCs w:val="22"/>
        </w:rPr>
        <w:t xml:space="preserve">an </w:t>
      </w:r>
      <w:r w:rsidRPr="00B77AC5">
        <w:rPr>
          <w:color w:val="0C0C00"/>
          <w:sz w:val="22"/>
          <w:szCs w:val="22"/>
        </w:rPr>
        <w:t xml:space="preserve">understanding of </w:t>
      </w:r>
      <w:r w:rsidRPr="00B77AC5">
        <w:rPr>
          <w:color w:val="111100"/>
          <w:sz w:val="22"/>
          <w:szCs w:val="22"/>
        </w:rPr>
        <w:t xml:space="preserve">the </w:t>
      </w:r>
      <w:r w:rsidRPr="00B77AC5">
        <w:rPr>
          <w:color w:val="121200"/>
          <w:sz w:val="22"/>
          <w:szCs w:val="22"/>
        </w:rPr>
        <w:t xml:space="preserve">societal </w:t>
      </w:r>
      <w:r w:rsidRPr="00B77AC5">
        <w:rPr>
          <w:color w:val="131300"/>
          <w:sz w:val="22"/>
          <w:szCs w:val="22"/>
        </w:rPr>
        <w:t xml:space="preserve">conditions </w:t>
      </w:r>
      <w:r w:rsidRPr="00B77AC5">
        <w:rPr>
          <w:color w:val="0F0F00"/>
          <w:sz w:val="22"/>
          <w:szCs w:val="22"/>
        </w:rPr>
        <w:t xml:space="preserve">that </w:t>
      </w:r>
      <w:r w:rsidRPr="00B77AC5">
        <w:rPr>
          <w:color w:val="171700"/>
          <w:sz w:val="22"/>
          <w:szCs w:val="22"/>
        </w:rPr>
        <w:t xml:space="preserve">led up </w:t>
      </w:r>
      <w:r w:rsidRPr="00B77AC5">
        <w:rPr>
          <w:color w:val="141400"/>
          <w:sz w:val="22"/>
          <w:szCs w:val="22"/>
        </w:rPr>
        <w:t xml:space="preserve">to </w:t>
      </w:r>
      <w:r w:rsidRPr="00B77AC5">
        <w:rPr>
          <w:color w:val="212100"/>
          <w:sz w:val="22"/>
          <w:szCs w:val="22"/>
        </w:rPr>
        <w:t xml:space="preserve">that </w:t>
      </w:r>
      <w:r w:rsidRPr="00B77AC5">
        <w:rPr>
          <w:color w:val="282800"/>
          <w:sz w:val="22"/>
          <w:szCs w:val="22"/>
        </w:rPr>
        <w:t>point</w:t>
      </w:r>
      <w:r w:rsidRPr="00B77AC5">
        <w:rPr>
          <w:color w:val="191900"/>
          <w:sz w:val="22"/>
          <w:szCs w:val="22"/>
        </w:rPr>
        <w:t xml:space="preserve">. </w:t>
      </w:r>
      <w:r w:rsidRPr="00B77AC5">
        <w:rPr>
          <w:color w:val="232300"/>
          <w:sz w:val="22"/>
          <w:szCs w:val="22"/>
        </w:rPr>
        <w:t xml:space="preserve">The </w:t>
      </w:r>
      <w:r w:rsidRPr="00B77AC5">
        <w:rPr>
          <w:color w:val="171700"/>
          <w:sz w:val="22"/>
          <w:szCs w:val="22"/>
        </w:rPr>
        <w:t xml:space="preserve">way </w:t>
      </w:r>
      <w:r w:rsidRPr="00B77AC5">
        <w:rPr>
          <w:color w:val="141400"/>
          <w:sz w:val="22"/>
          <w:szCs w:val="22"/>
        </w:rPr>
        <w:t xml:space="preserve">she </w:t>
      </w:r>
      <w:r w:rsidRPr="00B77AC5">
        <w:rPr>
          <w:color w:val="1A1A00"/>
          <w:sz w:val="22"/>
          <w:szCs w:val="22"/>
        </w:rPr>
        <w:t xml:space="preserve">was </w:t>
      </w:r>
      <w:r w:rsidRPr="00B77AC5">
        <w:rPr>
          <w:color w:val="1B1B00"/>
          <w:sz w:val="22"/>
          <w:szCs w:val="22"/>
        </w:rPr>
        <w:t xml:space="preserve">able </w:t>
      </w:r>
      <w:r w:rsidRPr="00B77AC5">
        <w:rPr>
          <w:color w:val="0F0F00"/>
          <w:sz w:val="22"/>
          <w:szCs w:val="22"/>
        </w:rPr>
        <w:t xml:space="preserve">to </w:t>
      </w:r>
      <w:r w:rsidRPr="00B77AC5">
        <w:rPr>
          <w:color w:val="131300"/>
          <w:sz w:val="22"/>
          <w:szCs w:val="22"/>
        </w:rPr>
        <w:t xml:space="preserve">articulate </w:t>
      </w:r>
      <w:r w:rsidRPr="00B77AC5">
        <w:rPr>
          <w:color w:val="292900"/>
          <w:sz w:val="22"/>
          <w:szCs w:val="22"/>
        </w:rPr>
        <w:t xml:space="preserve">her </w:t>
      </w:r>
      <w:r w:rsidRPr="00B77AC5">
        <w:rPr>
          <w:color w:val="282800"/>
          <w:sz w:val="22"/>
          <w:szCs w:val="22"/>
        </w:rPr>
        <w:t xml:space="preserve">thoughts </w:t>
      </w:r>
      <w:r w:rsidRPr="00B77AC5">
        <w:rPr>
          <w:color w:val="3D3D00"/>
          <w:sz w:val="22"/>
          <w:szCs w:val="22"/>
        </w:rPr>
        <w:t xml:space="preserve">was </w:t>
      </w:r>
      <w:r w:rsidRPr="00B77AC5">
        <w:rPr>
          <w:color w:val="323200"/>
          <w:sz w:val="22"/>
          <w:szCs w:val="22"/>
        </w:rPr>
        <w:t xml:space="preserve">well </w:t>
      </w:r>
      <w:r w:rsidRPr="00B77AC5">
        <w:rPr>
          <w:color w:val="161600"/>
          <w:sz w:val="22"/>
          <w:szCs w:val="22"/>
        </w:rPr>
        <w:t xml:space="preserve">beyond her </w:t>
      </w:r>
      <w:r w:rsidRPr="00B77AC5">
        <w:rPr>
          <w:color w:val="222200"/>
          <w:sz w:val="22"/>
          <w:szCs w:val="22"/>
        </w:rPr>
        <w:t xml:space="preserve">years </w:t>
      </w:r>
      <w:r w:rsidRPr="00B77AC5">
        <w:rPr>
          <w:color w:val="191900"/>
          <w:sz w:val="22"/>
          <w:szCs w:val="22"/>
        </w:rPr>
        <w:t xml:space="preserve">and </w:t>
      </w:r>
      <w:r w:rsidRPr="00B77AC5">
        <w:rPr>
          <w:color w:val="1C1C00"/>
          <w:sz w:val="22"/>
          <w:szCs w:val="22"/>
        </w:rPr>
        <w:t xml:space="preserve">surpassed </w:t>
      </w:r>
      <w:r w:rsidRPr="00B77AC5">
        <w:rPr>
          <w:color w:val="181800"/>
          <w:sz w:val="22"/>
          <w:szCs w:val="22"/>
        </w:rPr>
        <w:t xml:space="preserve">that </w:t>
      </w:r>
      <w:r w:rsidRPr="00B77AC5">
        <w:rPr>
          <w:color w:val="161600"/>
          <w:sz w:val="22"/>
          <w:szCs w:val="22"/>
        </w:rPr>
        <w:t xml:space="preserve">of </w:t>
      </w:r>
      <w:r w:rsidRPr="00B77AC5">
        <w:rPr>
          <w:color w:val="141400"/>
          <w:sz w:val="22"/>
          <w:szCs w:val="22"/>
        </w:rPr>
        <w:t xml:space="preserve">many </w:t>
      </w:r>
      <w:r w:rsidRPr="00B77AC5">
        <w:rPr>
          <w:color w:val="171700"/>
          <w:sz w:val="22"/>
          <w:szCs w:val="22"/>
        </w:rPr>
        <w:t xml:space="preserve">of </w:t>
      </w:r>
      <w:r w:rsidRPr="00B77AC5">
        <w:rPr>
          <w:color w:val="1A1A00"/>
          <w:sz w:val="22"/>
          <w:szCs w:val="22"/>
        </w:rPr>
        <w:t xml:space="preserve">her </w:t>
      </w:r>
      <w:r w:rsidRPr="00B77AC5">
        <w:rPr>
          <w:color w:val="181800"/>
          <w:sz w:val="22"/>
          <w:szCs w:val="22"/>
        </w:rPr>
        <w:t xml:space="preserve">peers </w:t>
      </w:r>
      <w:r w:rsidRPr="00B77AC5">
        <w:rPr>
          <w:color w:val="1B1B00"/>
          <w:sz w:val="22"/>
          <w:szCs w:val="22"/>
        </w:rPr>
        <w:t xml:space="preserve">at </w:t>
      </w:r>
      <w:r w:rsidRPr="00B77AC5">
        <w:rPr>
          <w:color w:val="161600"/>
          <w:sz w:val="22"/>
          <w:szCs w:val="22"/>
        </w:rPr>
        <w:t xml:space="preserve">the </w:t>
      </w:r>
      <w:r w:rsidRPr="00B77AC5">
        <w:rPr>
          <w:color w:val="141400"/>
          <w:sz w:val="22"/>
          <w:szCs w:val="22"/>
        </w:rPr>
        <w:t>table</w:t>
      </w:r>
      <w:r w:rsidRPr="00B77AC5">
        <w:rPr>
          <w:color w:val="404000"/>
          <w:sz w:val="22"/>
          <w:szCs w:val="22"/>
        </w:rPr>
        <w:t xml:space="preserve">. </w:t>
      </w:r>
      <w:r w:rsidRPr="00B77AC5">
        <w:rPr>
          <w:color w:val="141400"/>
          <w:sz w:val="22"/>
          <w:szCs w:val="22"/>
        </w:rPr>
        <w:t xml:space="preserve">Impressed </w:t>
      </w:r>
      <w:r w:rsidRPr="00B77AC5">
        <w:rPr>
          <w:color w:val="131300"/>
          <w:sz w:val="22"/>
          <w:szCs w:val="22"/>
        </w:rPr>
        <w:t xml:space="preserve">with </w:t>
      </w:r>
      <w:r w:rsidRPr="00B77AC5">
        <w:rPr>
          <w:color w:val="141400"/>
          <w:sz w:val="22"/>
          <w:szCs w:val="22"/>
        </w:rPr>
        <w:t xml:space="preserve">her </w:t>
      </w:r>
      <w:r w:rsidRPr="00B77AC5">
        <w:rPr>
          <w:color w:val="181800"/>
          <w:sz w:val="22"/>
          <w:szCs w:val="22"/>
        </w:rPr>
        <w:t>intellect</w:t>
      </w:r>
      <w:r w:rsidRPr="00B77AC5">
        <w:rPr>
          <w:color w:val="6B6B00"/>
          <w:sz w:val="22"/>
          <w:szCs w:val="22"/>
        </w:rPr>
        <w:t xml:space="preserve">, </w:t>
      </w:r>
      <w:r w:rsidRPr="00B77AC5">
        <w:rPr>
          <w:color w:val="131300"/>
          <w:sz w:val="22"/>
          <w:szCs w:val="22"/>
        </w:rPr>
        <w:t>courage</w:t>
      </w:r>
      <w:r w:rsidRPr="00B77AC5">
        <w:rPr>
          <w:color w:val="EDED00"/>
          <w:sz w:val="22"/>
          <w:szCs w:val="22"/>
        </w:rPr>
        <w:t xml:space="preserve">, </w:t>
      </w:r>
      <w:r w:rsidRPr="00B77AC5">
        <w:rPr>
          <w:color w:val="101000"/>
          <w:sz w:val="22"/>
          <w:szCs w:val="22"/>
        </w:rPr>
        <w:t xml:space="preserve">and </w:t>
      </w:r>
      <w:r w:rsidRPr="00B77AC5">
        <w:rPr>
          <w:color w:val="262600"/>
          <w:sz w:val="22"/>
          <w:szCs w:val="22"/>
        </w:rPr>
        <w:t>advocacy</w:t>
      </w:r>
      <w:r w:rsidRPr="00B77AC5">
        <w:rPr>
          <w:color w:val="EAEA00"/>
          <w:sz w:val="22"/>
          <w:szCs w:val="22"/>
        </w:rPr>
        <w:t xml:space="preserve">, </w:t>
      </w:r>
      <w:r w:rsidRPr="00B77AC5">
        <w:rPr>
          <w:color w:val="353500"/>
          <w:sz w:val="22"/>
          <w:szCs w:val="22"/>
        </w:rPr>
        <w:t xml:space="preserve">I </w:t>
      </w:r>
      <w:r w:rsidRPr="00B77AC5">
        <w:rPr>
          <w:color w:val="212100"/>
          <w:sz w:val="22"/>
          <w:szCs w:val="22"/>
        </w:rPr>
        <w:t xml:space="preserve">committed </w:t>
      </w:r>
      <w:r w:rsidRPr="00B77AC5">
        <w:rPr>
          <w:color w:val="242400"/>
          <w:sz w:val="22"/>
          <w:szCs w:val="22"/>
        </w:rPr>
        <w:t xml:space="preserve">to </w:t>
      </w:r>
      <w:r w:rsidRPr="00B77AC5">
        <w:rPr>
          <w:color w:val="1B1B00"/>
          <w:sz w:val="22"/>
          <w:szCs w:val="22"/>
        </w:rPr>
        <w:t xml:space="preserve">supporting </w:t>
      </w:r>
      <w:r w:rsidRPr="00B77AC5">
        <w:rPr>
          <w:color w:val="191900"/>
          <w:sz w:val="22"/>
          <w:szCs w:val="22"/>
        </w:rPr>
        <w:t xml:space="preserve">her </w:t>
      </w:r>
      <w:r w:rsidRPr="00B77AC5">
        <w:rPr>
          <w:color w:val="252500"/>
          <w:sz w:val="22"/>
          <w:szCs w:val="22"/>
        </w:rPr>
        <w:t xml:space="preserve">in </w:t>
      </w:r>
      <w:r w:rsidRPr="00B77AC5">
        <w:rPr>
          <w:color w:val="171700"/>
          <w:sz w:val="22"/>
          <w:szCs w:val="22"/>
        </w:rPr>
        <w:t xml:space="preserve">the pursuit </w:t>
      </w:r>
      <w:r w:rsidRPr="00B77AC5">
        <w:rPr>
          <w:color w:val="1B1B00"/>
          <w:sz w:val="22"/>
          <w:szCs w:val="22"/>
        </w:rPr>
        <w:t xml:space="preserve">of </w:t>
      </w:r>
      <w:r w:rsidRPr="00B77AC5">
        <w:rPr>
          <w:color w:val="191900"/>
          <w:sz w:val="22"/>
          <w:szCs w:val="22"/>
        </w:rPr>
        <w:t xml:space="preserve">her </w:t>
      </w:r>
      <w:r w:rsidRPr="00B77AC5">
        <w:rPr>
          <w:color w:val="151500"/>
          <w:sz w:val="22"/>
          <w:szCs w:val="22"/>
        </w:rPr>
        <w:t xml:space="preserve">career </w:t>
      </w:r>
      <w:r w:rsidRPr="00B77AC5">
        <w:rPr>
          <w:color w:val="181800"/>
          <w:sz w:val="22"/>
          <w:szCs w:val="22"/>
        </w:rPr>
        <w:t xml:space="preserve">aspirations </w:t>
      </w:r>
      <w:r w:rsidRPr="00B77AC5">
        <w:rPr>
          <w:color w:val="0F0F00"/>
          <w:sz w:val="22"/>
          <w:szCs w:val="22"/>
        </w:rPr>
        <w:t xml:space="preserve">beginning </w:t>
      </w:r>
      <w:r w:rsidRPr="00B77AC5">
        <w:rPr>
          <w:color w:val="151500"/>
          <w:sz w:val="22"/>
          <w:szCs w:val="22"/>
        </w:rPr>
        <w:t xml:space="preserve">in </w:t>
      </w:r>
      <w:r w:rsidRPr="00B77AC5">
        <w:rPr>
          <w:color w:val="101000"/>
          <w:sz w:val="22"/>
          <w:szCs w:val="22"/>
        </w:rPr>
        <w:t xml:space="preserve">her </w:t>
      </w:r>
      <w:r w:rsidRPr="00B77AC5">
        <w:rPr>
          <w:color w:val="171700"/>
          <w:sz w:val="22"/>
          <w:szCs w:val="22"/>
        </w:rPr>
        <w:t xml:space="preserve">undergraduate </w:t>
      </w:r>
      <w:r w:rsidRPr="00B77AC5">
        <w:rPr>
          <w:color w:val="1D1D00"/>
          <w:sz w:val="22"/>
          <w:szCs w:val="22"/>
        </w:rPr>
        <w:t>years</w:t>
      </w:r>
      <w:r w:rsidRPr="00B77AC5">
        <w:rPr>
          <w:color w:val="020200"/>
          <w:sz w:val="22"/>
          <w:szCs w:val="22"/>
        </w:rPr>
        <w:t xml:space="preserve">. </w:t>
      </w:r>
      <w:r w:rsidRPr="00B77AC5">
        <w:rPr>
          <w:color w:val="171700"/>
          <w:sz w:val="22"/>
          <w:szCs w:val="22"/>
        </w:rPr>
        <w:t xml:space="preserve">Since </w:t>
      </w:r>
      <w:r w:rsidRPr="00B77AC5">
        <w:rPr>
          <w:color w:val="131300"/>
          <w:sz w:val="22"/>
          <w:szCs w:val="22"/>
        </w:rPr>
        <w:t>then</w:t>
      </w:r>
      <w:r w:rsidRPr="00B77AC5">
        <w:rPr>
          <w:color w:val="898900"/>
          <w:sz w:val="22"/>
          <w:szCs w:val="22"/>
        </w:rPr>
        <w:t xml:space="preserve">, </w:t>
      </w:r>
      <w:r w:rsidRPr="00B77AC5">
        <w:rPr>
          <w:color w:val="161600"/>
          <w:sz w:val="22"/>
          <w:szCs w:val="22"/>
        </w:rPr>
        <w:t xml:space="preserve">as a </w:t>
      </w:r>
      <w:r w:rsidRPr="00B77AC5">
        <w:rPr>
          <w:color w:val="141400"/>
          <w:sz w:val="22"/>
          <w:szCs w:val="22"/>
        </w:rPr>
        <w:t xml:space="preserve">member </w:t>
      </w:r>
      <w:r w:rsidRPr="00B77AC5">
        <w:rPr>
          <w:color w:val="151500"/>
          <w:sz w:val="22"/>
          <w:szCs w:val="22"/>
        </w:rPr>
        <w:t xml:space="preserve">of </w:t>
      </w:r>
      <w:r w:rsidRPr="00B77AC5">
        <w:rPr>
          <w:color w:val="111100"/>
          <w:sz w:val="22"/>
          <w:szCs w:val="22"/>
        </w:rPr>
        <w:t xml:space="preserve">the </w:t>
      </w:r>
      <w:r w:rsidRPr="00B77AC5">
        <w:rPr>
          <w:color w:val="1D1D00"/>
          <w:sz w:val="22"/>
          <w:szCs w:val="22"/>
        </w:rPr>
        <w:t xml:space="preserve">Board </w:t>
      </w:r>
      <w:r w:rsidRPr="00B77AC5">
        <w:rPr>
          <w:color w:val="141400"/>
          <w:sz w:val="22"/>
          <w:szCs w:val="22"/>
        </w:rPr>
        <w:t xml:space="preserve">of </w:t>
      </w:r>
      <w:r w:rsidRPr="00B77AC5">
        <w:rPr>
          <w:color w:val="202000"/>
          <w:sz w:val="22"/>
          <w:szCs w:val="22"/>
        </w:rPr>
        <w:t xml:space="preserve">Supervisors </w:t>
      </w:r>
      <w:r w:rsidRPr="00B77AC5">
        <w:rPr>
          <w:color w:val="262600"/>
          <w:sz w:val="22"/>
          <w:szCs w:val="22"/>
        </w:rPr>
        <w:t xml:space="preserve">for </w:t>
      </w:r>
      <w:r w:rsidRPr="00B77AC5">
        <w:rPr>
          <w:color w:val="232300"/>
          <w:sz w:val="22"/>
          <w:szCs w:val="22"/>
        </w:rPr>
        <w:t xml:space="preserve">the </w:t>
      </w:r>
      <w:r w:rsidRPr="00B77AC5">
        <w:rPr>
          <w:color w:val="1B1B00"/>
          <w:sz w:val="22"/>
          <w:szCs w:val="22"/>
        </w:rPr>
        <w:t xml:space="preserve">University </w:t>
      </w:r>
      <w:r w:rsidRPr="00B77AC5">
        <w:rPr>
          <w:color w:val="222200"/>
          <w:sz w:val="22"/>
          <w:szCs w:val="22"/>
        </w:rPr>
        <w:t xml:space="preserve">of </w:t>
      </w:r>
      <w:r w:rsidRPr="00B77AC5">
        <w:rPr>
          <w:color w:val="232300"/>
          <w:sz w:val="22"/>
          <w:szCs w:val="22"/>
        </w:rPr>
        <w:t xml:space="preserve">Louisiana </w:t>
      </w:r>
      <w:r w:rsidRPr="00B77AC5">
        <w:rPr>
          <w:color w:val="2E2E00"/>
          <w:sz w:val="22"/>
          <w:szCs w:val="22"/>
        </w:rPr>
        <w:t>System</w:t>
      </w:r>
      <w:r w:rsidRPr="00B77AC5">
        <w:rPr>
          <w:color w:val="3D3D00"/>
          <w:sz w:val="22"/>
          <w:szCs w:val="22"/>
        </w:rPr>
        <w:t xml:space="preserve">, </w:t>
      </w:r>
      <w:r w:rsidRPr="00B77AC5">
        <w:rPr>
          <w:color w:val="3A3A00"/>
          <w:sz w:val="22"/>
          <w:szCs w:val="22"/>
        </w:rPr>
        <w:t xml:space="preserve">I </w:t>
      </w:r>
      <w:r w:rsidRPr="00B77AC5">
        <w:rPr>
          <w:color w:val="1E1E00"/>
          <w:sz w:val="22"/>
          <w:szCs w:val="22"/>
        </w:rPr>
        <w:t xml:space="preserve">have </w:t>
      </w:r>
      <w:r w:rsidRPr="00B77AC5">
        <w:rPr>
          <w:color w:val="2E2E00"/>
          <w:sz w:val="22"/>
          <w:szCs w:val="22"/>
        </w:rPr>
        <w:t xml:space="preserve">selected </w:t>
      </w:r>
      <w:r w:rsidRPr="00B77AC5">
        <w:rPr>
          <w:color w:val="525200"/>
          <w:sz w:val="22"/>
          <w:szCs w:val="22"/>
        </w:rPr>
        <w:t xml:space="preserve">her </w:t>
      </w:r>
      <w:r w:rsidRPr="00B77AC5">
        <w:rPr>
          <w:color w:val="252500"/>
          <w:sz w:val="22"/>
          <w:szCs w:val="22"/>
        </w:rPr>
        <w:t xml:space="preserve">to </w:t>
      </w:r>
      <w:r w:rsidRPr="00B77AC5">
        <w:rPr>
          <w:color w:val="2B2B00"/>
          <w:sz w:val="22"/>
          <w:szCs w:val="22"/>
        </w:rPr>
        <w:t xml:space="preserve">receive the </w:t>
      </w:r>
      <w:r w:rsidRPr="00B77AC5">
        <w:rPr>
          <w:color w:val="212100"/>
          <w:sz w:val="22"/>
          <w:szCs w:val="22"/>
        </w:rPr>
        <w:t xml:space="preserve">For </w:t>
      </w:r>
      <w:r w:rsidRPr="00B77AC5">
        <w:rPr>
          <w:color w:val="1D1D00"/>
          <w:sz w:val="22"/>
          <w:szCs w:val="22"/>
        </w:rPr>
        <w:t xml:space="preserve">Our Future </w:t>
      </w:r>
      <w:r w:rsidRPr="00B77AC5">
        <w:rPr>
          <w:color w:val="1B1B00"/>
          <w:sz w:val="22"/>
          <w:szCs w:val="22"/>
        </w:rPr>
        <w:t xml:space="preserve">Scholarship </w:t>
      </w:r>
      <w:r w:rsidRPr="00B77AC5">
        <w:rPr>
          <w:color w:val="0E0E00"/>
          <w:sz w:val="22"/>
          <w:szCs w:val="22"/>
        </w:rPr>
        <w:t xml:space="preserve">for </w:t>
      </w:r>
      <w:r w:rsidRPr="00B77AC5">
        <w:rPr>
          <w:color w:val="151500"/>
          <w:sz w:val="22"/>
          <w:szCs w:val="22"/>
        </w:rPr>
        <w:t xml:space="preserve">her </w:t>
      </w:r>
      <w:r w:rsidRPr="00B77AC5">
        <w:rPr>
          <w:color w:val="171700"/>
          <w:sz w:val="22"/>
          <w:szCs w:val="22"/>
        </w:rPr>
        <w:t>four</w:t>
      </w:r>
      <w:r w:rsidRPr="00B77AC5">
        <w:rPr>
          <w:color w:val="242400"/>
          <w:sz w:val="22"/>
          <w:szCs w:val="22"/>
        </w:rPr>
        <w:t>-</w:t>
      </w:r>
      <w:r w:rsidRPr="00B77AC5">
        <w:rPr>
          <w:color w:val="1A1A00"/>
          <w:sz w:val="22"/>
          <w:szCs w:val="22"/>
        </w:rPr>
        <w:t xml:space="preserve">year </w:t>
      </w:r>
      <w:r w:rsidRPr="00B77AC5">
        <w:rPr>
          <w:color w:val="363600"/>
          <w:sz w:val="22"/>
          <w:szCs w:val="22"/>
        </w:rPr>
        <w:t xml:space="preserve">tenure </w:t>
      </w:r>
      <w:r w:rsidRPr="00B77AC5">
        <w:rPr>
          <w:color w:val="292900"/>
          <w:sz w:val="22"/>
          <w:szCs w:val="22"/>
        </w:rPr>
        <w:t xml:space="preserve">at </w:t>
      </w:r>
      <w:r w:rsidRPr="00B77AC5">
        <w:rPr>
          <w:color w:val="1C1C00"/>
          <w:sz w:val="22"/>
          <w:szCs w:val="22"/>
        </w:rPr>
        <w:t>[SCHOOL I CURRENTLY GO TO]</w:t>
      </w:r>
      <w:r w:rsidRPr="00B77AC5">
        <w:rPr>
          <w:color w:val="0F0F00"/>
          <w:sz w:val="22"/>
          <w:szCs w:val="22"/>
        </w:rPr>
        <w:t xml:space="preserve">. </w:t>
      </w:r>
      <w:r w:rsidRPr="00B77AC5">
        <w:rPr>
          <w:color w:val="141400"/>
          <w:sz w:val="22"/>
          <w:szCs w:val="22"/>
        </w:rPr>
        <w:t xml:space="preserve">My </w:t>
      </w:r>
      <w:r w:rsidRPr="00B77AC5">
        <w:rPr>
          <w:color w:val="171700"/>
          <w:sz w:val="22"/>
          <w:szCs w:val="22"/>
        </w:rPr>
        <w:t xml:space="preserve">encouragement </w:t>
      </w:r>
      <w:r w:rsidRPr="00B77AC5">
        <w:rPr>
          <w:color w:val="151500"/>
          <w:sz w:val="22"/>
          <w:szCs w:val="22"/>
        </w:rPr>
        <w:t xml:space="preserve">continues </w:t>
      </w:r>
      <w:r w:rsidRPr="00B77AC5">
        <w:rPr>
          <w:color w:val="141400"/>
          <w:sz w:val="22"/>
          <w:szCs w:val="22"/>
        </w:rPr>
        <w:t xml:space="preserve">to </w:t>
      </w:r>
      <w:r w:rsidRPr="00B77AC5">
        <w:rPr>
          <w:color w:val="272700"/>
          <w:sz w:val="22"/>
          <w:szCs w:val="22"/>
        </w:rPr>
        <w:t xml:space="preserve">this </w:t>
      </w:r>
      <w:r w:rsidRPr="00B77AC5">
        <w:rPr>
          <w:color w:val="1C1C00"/>
          <w:sz w:val="22"/>
          <w:szCs w:val="22"/>
        </w:rPr>
        <w:t xml:space="preserve">next </w:t>
      </w:r>
      <w:r w:rsidRPr="00B77AC5">
        <w:rPr>
          <w:color w:val="181800"/>
          <w:sz w:val="22"/>
          <w:szCs w:val="22"/>
        </w:rPr>
        <w:t xml:space="preserve">level </w:t>
      </w:r>
      <w:r w:rsidRPr="00B77AC5">
        <w:rPr>
          <w:color w:val="1D1D00"/>
          <w:sz w:val="22"/>
          <w:szCs w:val="22"/>
        </w:rPr>
        <w:t xml:space="preserve">of </w:t>
      </w:r>
      <w:r w:rsidRPr="00B77AC5">
        <w:rPr>
          <w:color w:val="0C0C00"/>
          <w:sz w:val="22"/>
          <w:szCs w:val="22"/>
        </w:rPr>
        <w:t xml:space="preserve">her </w:t>
      </w:r>
      <w:r w:rsidRPr="00B77AC5">
        <w:rPr>
          <w:color w:val="131300"/>
          <w:sz w:val="22"/>
          <w:szCs w:val="22"/>
        </w:rPr>
        <w:t xml:space="preserve">academic </w:t>
      </w:r>
      <w:r w:rsidRPr="00B77AC5">
        <w:rPr>
          <w:color w:val="1B1B00"/>
          <w:sz w:val="22"/>
          <w:szCs w:val="22"/>
        </w:rPr>
        <w:t>aspirations</w:t>
      </w:r>
      <w:r w:rsidRPr="00B77AC5">
        <w:rPr>
          <w:color w:val="070700"/>
          <w:sz w:val="22"/>
          <w:szCs w:val="22"/>
        </w:rPr>
        <w:t>. </w:t>
      </w:r>
    </w:p>
    <w:p w14:paraId="25D2F7ED" w14:textId="77777777" w:rsidR="00B77AC5" w:rsidRPr="00B77AC5" w:rsidRDefault="00B77AC5" w:rsidP="00B77AC5">
      <w:pPr>
        <w:pStyle w:val="NormalWeb"/>
        <w:spacing w:before="317" w:beforeAutospacing="0" w:after="0" w:afterAutospacing="0"/>
        <w:ind w:left="158" w:right="254" w:firstLine="557"/>
        <w:jc w:val="both"/>
        <w:rPr>
          <w:sz w:val="22"/>
          <w:szCs w:val="22"/>
        </w:rPr>
      </w:pPr>
      <w:r w:rsidRPr="00B77AC5">
        <w:rPr>
          <w:color w:val="222200"/>
          <w:sz w:val="22"/>
          <w:szCs w:val="22"/>
        </w:rPr>
        <w:t xml:space="preserve">It </w:t>
      </w:r>
      <w:r w:rsidRPr="00B77AC5">
        <w:rPr>
          <w:color w:val="050500"/>
          <w:sz w:val="22"/>
          <w:szCs w:val="22"/>
        </w:rPr>
        <w:t xml:space="preserve">is </w:t>
      </w:r>
      <w:r w:rsidRPr="00B77AC5">
        <w:rPr>
          <w:color w:val="161600"/>
          <w:sz w:val="22"/>
          <w:szCs w:val="22"/>
        </w:rPr>
        <w:t xml:space="preserve">important </w:t>
      </w:r>
      <w:r w:rsidRPr="00B77AC5">
        <w:rPr>
          <w:color w:val="202000"/>
          <w:sz w:val="22"/>
          <w:szCs w:val="22"/>
        </w:rPr>
        <w:t xml:space="preserve">to </w:t>
      </w:r>
      <w:r w:rsidRPr="00B77AC5">
        <w:rPr>
          <w:color w:val="232300"/>
          <w:sz w:val="22"/>
          <w:szCs w:val="22"/>
        </w:rPr>
        <w:t xml:space="preserve">note </w:t>
      </w:r>
      <w:r w:rsidRPr="00B77AC5">
        <w:rPr>
          <w:color w:val="141400"/>
          <w:sz w:val="22"/>
          <w:szCs w:val="22"/>
        </w:rPr>
        <w:t xml:space="preserve">that </w:t>
      </w:r>
      <w:r w:rsidRPr="00B77AC5">
        <w:rPr>
          <w:color w:val="171700"/>
          <w:sz w:val="22"/>
          <w:szCs w:val="22"/>
        </w:rPr>
        <w:t xml:space="preserve">while </w:t>
      </w:r>
      <w:r w:rsidRPr="00B77AC5">
        <w:rPr>
          <w:color w:val="131300"/>
          <w:sz w:val="22"/>
          <w:szCs w:val="22"/>
        </w:rPr>
        <w:t>SARAH</w:t>
      </w:r>
      <w:r w:rsidRPr="00B77AC5">
        <w:rPr>
          <w:color w:val="2E2E00"/>
          <w:sz w:val="22"/>
          <w:szCs w:val="22"/>
        </w:rPr>
        <w:t>'</w:t>
      </w:r>
      <w:r w:rsidRPr="00B77AC5">
        <w:rPr>
          <w:color w:val="121200"/>
          <w:sz w:val="22"/>
          <w:szCs w:val="22"/>
        </w:rPr>
        <w:t xml:space="preserve">s </w:t>
      </w:r>
      <w:r w:rsidRPr="00B77AC5">
        <w:rPr>
          <w:color w:val="0D0D00"/>
          <w:sz w:val="22"/>
          <w:szCs w:val="22"/>
        </w:rPr>
        <w:t xml:space="preserve">early </w:t>
      </w:r>
      <w:r w:rsidRPr="00B77AC5">
        <w:rPr>
          <w:color w:val="252500"/>
          <w:sz w:val="22"/>
          <w:szCs w:val="22"/>
        </w:rPr>
        <w:t xml:space="preserve">undergraduate </w:t>
      </w:r>
      <w:r w:rsidRPr="00B77AC5">
        <w:rPr>
          <w:color w:val="202000"/>
          <w:sz w:val="22"/>
          <w:szCs w:val="22"/>
        </w:rPr>
        <w:t xml:space="preserve">academic </w:t>
      </w:r>
      <w:r w:rsidRPr="00B77AC5">
        <w:rPr>
          <w:color w:val="131300"/>
          <w:sz w:val="22"/>
          <w:szCs w:val="22"/>
        </w:rPr>
        <w:t xml:space="preserve">transcript </w:t>
      </w:r>
      <w:r w:rsidRPr="00B77AC5">
        <w:rPr>
          <w:color w:val="121200"/>
          <w:sz w:val="22"/>
          <w:szCs w:val="22"/>
        </w:rPr>
        <w:t xml:space="preserve">does </w:t>
      </w:r>
      <w:r w:rsidRPr="00B77AC5">
        <w:rPr>
          <w:color w:val="131300"/>
          <w:sz w:val="22"/>
          <w:szCs w:val="22"/>
        </w:rPr>
        <w:t xml:space="preserve">not </w:t>
      </w:r>
      <w:r w:rsidRPr="00B77AC5">
        <w:rPr>
          <w:color w:val="171700"/>
          <w:sz w:val="22"/>
          <w:szCs w:val="22"/>
        </w:rPr>
        <w:t xml:space="preserve">accurately </w:t>
      </w:r>
      <w:r w:rsidRPr="00B77AC5">
        <w:rPr>
          <w:color w:val="111100"/>
          <w:sz w:val="22"/>
          <w:szCs w:val="22"/>
        </w:rPr>
        <w:t xml:space="preserve">reflect </w:t>
      </w:r>
      <w:r w:rsidRPr="00B77AC5">
        <w:rPr>
          <w:color w:val="131300"/>
          <w:sz w:val="22"/>
          <w:szCs w:val="22"/>
        </w:rPr>
        <w:t xml:space="preserve">her </w:t>
      </w:r>
      <w:r w:rsidRPr="00B77AC5">
        <w:rPr>
          <w:color w:val="121200"/>
          <w:sz w:val="22"/>
          <w:szCs w:val="22"/>
        </w:rPr>
        <w:t>scholarly aptitude</w:t>
      </w:r>
      <w:r w:rsidRPr="00B77AC5">
        <w:rPr>
          <w:color w:val="505000"/>
          <w:sz w:val="22"/>
          <w:szCs w:val="22"/>
        </w:rPr>
        <w:t xml:space="preserve">, </w:t>
      </w:r>
      <w:r w:rsidRPr="00B77AC5">
        <w:rPr>
          <w:color w:val="2C2C00"/>
          <w:sz w:val="22"/>
          <w:szCs w:val="22"/>
        </w:rPr>
        <w:t xml:space="preserve">it </w:t>
      </w:r>
      <w:r w:rsidRPr="00B77AC5">
        <w:rPr>
          <w:color w:val="2E2E00"/>
          <w:sz w:val="22"/>
          <w:szCs w:val="22"/>
        </w:rPr>
        <w:t xml:space="preserve">is </w:t>
      </w:r>
      <w:r w:rsidRPr="00B77AC5">
        <w:rPr>
          <w:color w:val="1A1A00"/>
          <w:sz w:val="22"/>
          <w:szCs w:val="22"/>
        </w:rPr>
        <w:t xml:space="preserve">a </w:t>
      </w:r>
      <w:r w:rsidRPr="00B77AC5">
        <w:rPr>
          <w:color w:val="212100"/>
          <w:sz w:val="22"/>
          <w:szCs w:val="22"/>
        </w:rPr>
        <w:t xml:space="preserve">testament </w:t>
      </w:r>
      <w:r w:rsidRPr="00B77AC5">
        <w:rPr>
          <w:color w:val="1E1E00"/>
          <w:sz w:val="22"/>
          <w:szCs w:val="22"/>
        </w:rPr>
        <w:t xml:space="preserve">to </w:t>
      </w:r>
      <w:r w:rsidRPr="00B77AC5">
        <w:rPr>
          <w:color w:val="1D1D00"/>
          <w:sz w:val="22"/>
          <w:szCs w:val="22"/>
        </w:rPr>
        <w:t xml:space="preserve">her </w:t>
      </w:r>
      <w:r w:rsidRPr="00B77AC5">
        <w:rPr>
          <w:color w:val="1A1A00"/>
          <w:sz w:val="22"/>
          <w:szCs w:val="22"/>
        </w:rPr>
        <w:t xml:space="preserve">ability </w:t>
      </w:r>
      <w:r w:rsidRPr="00B77AC5">
        <w:rPr>
          <w:color w:val="151500"/>
          <w:sz w:val="22"/>
          <w:szCs w:val="22"/>
        </w:rPr>
        <w:t xml:space="preserve">to </w:t>
      </w:r>
      <w:r w:rsidRPr="00B77AC5">
        <w:rPr>
          <w:color w:val="0E0E00"/>
          <w:sz w:val="22"/>
          <w:szCs w:val="22"/>
        </w:rPr>
        <w:t xml:space="preserve">overcome </w:t>
      </w:r>
      <w:r w:rsidRPr="00B77AC5">
        <w:rPr>
          <w:color w:val="0F0F00"/>
          <w:sz w:val="22"/>
          <w:szCs w:val="22"/>
        </w:rPr>
        <w:t>obstacles</w:t>
      </w:r>
      <w:r w:rsidRPr="00B77AC5">
        <w:rPr>
          <w:color w:val="161600"/>
          <w:sz w:val="22"/>
          <w:szCs w:val="22"/>
        </w:rPr>
        <w:t xml:space="preserve">, </w:t>
      </w:r>
      <w:r w:rsidRPr="00B77AC5">
        <w:rPr>
          <w:color w:val="151500"/>
          <w:sz w:val="22"/>
          <w:szCs w:val="22"/>
        </w:rPr>
        <w:t xml:space="preserve">her </w:t>
      </w:r>
      <w:r w:rsidRPr="00B77AC5">
        <w:rPr>
          <w:color w:val="141400"/>
          <w:sz w:val="22"/>
          <w:szCs w:val="22"/>
        </w:rPr>
        <w:t>determination</w:t>
      </w:r>
      <w:r w:rsidRPr="00B77AC5">
        <w:rPr>
          <w:color w:val="0B0B00"/>
          <w:sz w:val="22"/>
          <w:szCs w:val="22"/>
        </w:rPr>
        <w:t xml:space="preserve">, </w:t>
      </w:r>
      <w:r w:rsidRPr="00B77AC5">
        <w:rPr>
          <w:color w:val="0F0F00"/>
          <w:sz w:val="22"/>
          <w:szCs w:val="22"/>
        </w:rPr>
        <w:t>discipline</w:t>
      </w:r>
      <w:r w:rsidRPr="00B77AC5">
        <w:rPr>
          <w:color w:val="232300"/>
          <w:sz w:val="22"/>
          <w:szCs w:val="22"/>
        </w:rPr>
        <w:t xml:space="preserve">, </w:t>
      </w:r>
      <w:r w:rsidRPr="00B77AC5">
        <w:rPr>
          <w:color w:val="0D0D00"/>
          <w:sz w:val="22"/>
          <w:szCs w:val="22"/>
        </w:rPr>
        <w:t xml:space="preserve">commitment </w:t>
      </w:r>
      <w:r w:rsidRPr="00B77AC5">
        <w:rPr>
          <w:color w:val="101000"/>
          <w:sz w:val="22"/>
          <w:szCs w:val="22"/>
        </w:rPr>
        <w:t xml:space="preserve">to </w:t>
      </w:r>
      <w:r w:rsidRPr="00B77AC5">
        <w:rPr>
          <w:color w:val="0F0F00"/>
          <w:sz w:val="22"/>
          <w:szCs w:val="22"/>
        </w:rPr>
        <w:t xml:space="preserve">personal </w:t>
      </w:r>
      <w:r w:rsidRPr="00B77AC5">
        <w:rPr>
          <w:color w:val="101000"/>
          <w:sz w:val="22"/>
          <w:szCs w:val="22"/>
        </w:rPr>
        <w:t>growth</w:t>
      </w:r>
      <w:r w:rsidRPr="00B77AC5">
        <w:rPr>
          <w:color w:val="010100"/>
          <w:sz w:val="22"/>
          <w:szCs w:val="22"/>
        </w:rPr>
        <w:t xml:space="preserve">, </w:t>
      </w:r>
      <w:r w:rsidRPr="00B77AC5">
        <w:rPr>
          <w:color w:val="171700"/>
          <w:sz w:val="22"/>
          <w:szCs w:val="22"/>
        </w:rPr>
        <w:t xml:space="preserve">and </w:t>
      </w:r>
      <w:r w:rsidRPr="00B77AC5">
        <w:rPr>
          <w:color w:val="1A1A00"/>
          <w:sz w:val="22"/>
          <w:szCs w:val="22"/>
        </w:rPr>
        <w:t xml:space="preserve">her </w:t>
      </w:r>
      <w:r w:rsidRPr="00B77AC5">
        <w:rPr>
          <w:color w:val="191900"/>
          <w:sz w:val="22"/>
          <w:szCs w:val="22"/>
        </w:rPr>
        <w:t xml:space="preserve">ability </w:t>
      </w:r>
      <w:r w:rsidRPr="00B77AC5">
        <w:rPr>
          <w:color w:val="161600"/>
          <w:sz w:val="22"/>
          <w:szCs w:val="22"/>
        </w:rPr>
        <w:t>to self</w:t>
      </w:r>
      <w:r w:rsidRPr="00B77AC5">
        <w:rPr>
          <w:color w:val="060600"/>
          <w:sz w:val="22"/>
          <w:szCs w:val="22"/>
        </w:rPr>
        <w:t>-</w:t>
      </w:r>
      <w:r w:rsidRPr="00B77AC5">
        <w:rPr>
          <w:color w:val="121200"/>
          <w:sz w:val="22"/>
          <w:szCs w:val="22"/>
        </w:rPr>
        <w:t xml:space="preserve">evaluate </w:t>
      </w:r>
      <w:r w:rsidRPr="00B77AC5">
        <w:rPr>
          <w:color w:val="171700"/>
          <w:sz w:val="22"/>
          <w:szCs w:val="22"/>
        </w:rPr>
        <w:t xml:space="preserve">and </w:t>
      </w:r>
      <w:r w:rsidRPr="00B77AC5">
        <w:rPr>
          <w:color w:val="121200"/>
          <w:sz w:val="22"/>
          <w:szCs w:val="22"/>
        </w:rPr>
        <w:t xml:space="preserve">implement </w:t>
      </w:r>
      <w:r w:rsidRPr="00B77AC5">
        <w:rPr>
          <w:color w:val="191900"/>
          <w:sz w:val="22"/>
          <w:szCs w:val="22"/>
        </w:rPr>
        <w:t xml:space="preserve">corrective </w:t>
      </w:r>
      <w:r w:rsidRPr="00B77AC5">
        <w:rPr>
          <w:color w:val="131300"/>
          <w:sz w:val="22"/>
          <w:szCs w:val="22"/>
        </w:rPr>
        <w:t>strategies</w:t>
      </w:r>
      <w:r w:rsidRPr="00B77AC5">
        <w:rPr>
          <w:color w:val="101000"/>
          <w:sz w:val="22"/>
          <w:szCs w:val="22"/>
        </w:rPr>
        <w:t xml:space="preserve">. </w:t>
      </w:r>
      <w:r w:rsidRPr="00B77AC5">
        <w:rPr>
          <w:color w:val="181800"/>
          <w:sz w:val="22"/>
          <w:szCs w:val="22"/>
        </w:rPr>
        <w:t xml:space="preserve">Those qualities </w:t>
      </w:r>
      <w:r w:rsidRPr="00B77AC5">
        <w:rPr>
          <w:color w:val="1D1D00"/>
          <w:sz w:val="22"/>
          <w:szCs w:val="22"/>
        </w:rPr>
        <w:t xml:space="preserve">will </w:t>
      </w:r>
      <w:r w:rsidRPr="00B77AC5">
        <w:rPr>
          <w:color w:val="252500"/>
          <w:sz w:val="22"/>
          <w:szCs w:val="22"/>
        </w:rPr>
        <w:t xml:space="preserve">serve </w:t>
      </w:r>
      <w:r w:rsidRPr="00B77AC5">
        <w:rPr>
          <w:color w:val="191900"/>
          <w:sz w:val="22"/>
          <w:szCs w:val="22"/>
        </w:rPr>
        <w:t xml:space="preserve">her </w:t>
      </w:r>
      <w:r w:rsidRPr="00B77AC5">
        <w:rPr>
          <w:color w:val="181800"/>
          <w:sz w:val="22"/>
          <w:szCs w:val="22"/>
        </w:rPr>
        <w:t xml:space="preserve">well </w:t>
      </w:r>
      <w:r w:rsidRPr="00B77AC5">
        <w:rPr>
          <w:color w:val="0D0D00"/>
          <w:sz w:val="22"/>
          <w:szCs w:val="22"/>
        </w:rPr>
        <w:t xml:space="preserve">in </w:t>
      </w:r>
      <w:r w:rsidRPr="00B77AC5">
        <w:rPr>
          <w:color w:val="2D2D00"/>
          <w:sz w:val="22"/>
          <w:szCs w:val="22"/>
        </w:rPr>
        <w:t xml:space="preserve">a </w:t>
      </w:r>
      <w:r w:rsidRPr="00B77AC5">
        <w:rPr>
          <w:color w:val="1E1E00"/>
          <w:sz w:val="22"/>
          <w:szCs w:val="22"/>
        </w:rPr>
        <w:t xml:space="preserve">rigorous </w:t>
      </w:r>
      <w:r w:rsidRPr="00B77AC5">
        <w:rPr>
          <w:color w:val="232300"/>
          <w:sz w:val="22"/>
          <w:szCs w:val="22"/>
        </w:rPr>
        <w:t xml:space="preserve">graduate </w:t>
      </w:r>
      <w:r w:rsidRPr="00B77AC5">
        <w:rPr>
          <w:color w:val="1D1D00"/>
          <w:sz w:val="22"/>
          <w:szCs w:val="22"/>
        </w:rPr>
        <w:t>program</w:t>
      </w:r>
      <w:r w:rsidRPr="00B77AC5">
        <w:rPr>
          <w:color w:val="151500"/>
          <w:sz w:val="22"/>
          <w:szCs w:val="22"/>
        </w:rPr>
        <w:t xml:space="preserve">. </w:t>
      </w:r>
      <w:r w:rsidRPr="00B77AC5">
        <w:rPr>
          <w:color w:val="1E1E00"/>
          <w:sz w:val="22"/>
          <w:szCs w:val="22"/>
        </w:rPr>
        <w:t xml:space="preserve">Her </w:t>
      </w:r>
      <w:r w:rsidRPr="00B77AC5">
        <w:rPr>
          <w:color w:val="1A1A00"/>
          <w:sz w:val="22"/>
          <w:szCs w:val="22"/>
        </w:rPr>
        <w:t xml:space="preserve">pursuit </w:t>
      </w:r>
      <w:r w:rsidRPr="00B77AC5">
        <w:rPr>
          <w:color w:val="1F1F00"/>
          <w:sz w:val="22"/>
          <w:szCs w:val="22"/>
        </w:rPr>
        <w:t xml:space="preserve">of </w:t>
      </w:r>
      <w:r w:rsidRPr="00B77AC5">
        <w:rPr>
          <w:color w:val="242400"/>
          <w:sz w:val="22"/>
          <w:szCs w:val="22"/>
        </w:rPr>
        <w:t xml:space="preserve">excellence </w:t>
      </w:r>
      <w:r w:rsidRPr="00B77AC5">
        <w:rPr>
          <w:color w:val="232300"/>
          <w:sz w:val="22"/>
          <w:szCs w:val="22"/>
        </w:rPr>
        <w:t xml:space="preserve">is </w:t>
      </w:r>
      <w:r w:rsidRPr="00B77AC5">
        <w:rPr>
          <w:color w:val="1B1B00"/>
          <w:sz w:val="22"/>
          <w:szCs w:val="22"/>
        </w:rPr>
        <w:t xml:space="preserve">evident </w:t>
      </w:r>
      <w:r w:rsidRPr="00B77AC5">
        <w:rPr>
          <w:color w:val="121200"/>
          <w:sz w:val="22"/>
          <w:szCs w:val="22"/>
        </w:rPr>
        <w:t xml:space="preserve">in </w:t>
      </w:r>
      <w:r w:rsidRPr="00B77AC5">
        <w:rPr>
          <w:color w:val="191900"/>
          <w:sz w:val="22"/>
          <w:szCs w:val="22"/>
        </w:rPr>
        <w:t xml:space="preserve">an </w:t>
      </w:r>
      <w:r w:rsidRPr="00B77AC5">
        <w:rPr>
          <w:color w:val="161600"/>
          <w:sz w:val="22"/>
          <w:szCs w:val="22"/>
        </w:rPr>
        <w:t xml:space="preserve">evaluation </w:t>
      </w:r>
      <w:r w:rsidRPr="00B77AC5">
        <w:rPr>
          <w:color w:val="151500"/>
          <w:sz w:val="22"/>
          <w:szCs w:val="22"/>
        </w:rPr>
        <w:t xml:space="preserve">of </w:t>
      </w:r>
      <w:r w:rsidRPr="00B77AC5">
        <w:rPr>
          <w:color w:val="171700"/>
          <w:sz w:val="22"/>
          <w:szCs w:val="22"/>
        </w:rPr>
        <w:t xml:space="preserve">her </w:t>
      </w:r>
      <w:r w:rsidRPr="00B77AC5">
        <w:rPr>
          <w:color w:val="1D1D00"/>
          <w:sz w:val="22"/>
          <w:szCs w:val="22"/>
        </w:rPr>
        <w:t xml:space="preserve">grades </w:t>
      </w:r>
      <w:r w:rsidRPr="00B77AC5">
        <w:rPr>
          <w:color w:val="1C1C00"/>
          <w:sz w:val="22"/>
          <w:szCs w:val="22"/>
        </w:rPr>
        <w:t xml:space="preserve">over </w:t>
      </w:r>
      <w:r w:rsidRPr="00B77AC5">
        <w:rPr>
          <w:color w:val="1B1B00"/>
          <w:sz w:val="22"/>
          <w:szCs w:val="22"/>
        </w:rPr>
        <w:t xml:space="preserve">the past </w:t>
      </w:r>
      <w:r w:rsidRPr="00B77AC5">
        <w:rPr>
          <w:color w:val="1F1F00"/>
          <w:sz w:val="22"/>
          <w:szCs w:val="22"/>
        </w:rPr>
        <w:t xml:space="preserve">four </w:t>
      </w:r>
      <w:r w:rsidRPr="00B77AC5">
        <w:rPr>
          <w:color w:val="1C1C00"/>
          <w:sz w:val="22"/>
          <w:szCs w:val="22"/>
        </w:rPr>
        <w:t>semesters</w:t>
      </w:r>
      <w:r w:rsidRPr="00B77AC5">
        <w:rPr>
          <w:color w:val="6A6A00"/>
          <w:sz w:val="22"/>
          <w:szCs w:val="22"/>
        </w:rPr>
        <w:t xml:space="preserve">, </w:t>
      </w:r>
      <w:r w:rsidRPr="00B77AC5">
        <w:rPr>
          <w:color w:val="161600"/>
          <w:sz w:val="22"/>
          <w:szCs w:val="22"/>
        </w:rPr>
        <w:t xml:space="preserve">including the </w:t>
      </w:r>
      <w:r w:rsidRPr="00B77AC5">
        <w:rPr>
          <w:color w:val="282800"/>
          <w:sz w:val="22"/>
          <w:szCs w:val="22"/>
        </w:rPr>
        <w:t>4</w:t>
      </w:r>
      <w:r w:rsidRPr="00B77AC5">
        <w:rPr>
          <w:color w:val="262600"/>
          <w:sz w:val="22"/>
          <w:szCs w:val="22"/>
        </w:rPr>
        <w:t>.</w:t>
      </w:r>
      <w:r w:rsidRPr="00B77AC5">
        <w:rPr>
          <w:color w:val="252500"/>
          <w:sz w:val="22"/>
          <w:szCs w:val="22"/>
        </w:rPr>
        <w:t xml:space="preserve">0 </w:t>
      </w:r>
      <w:r w:rsidRPr="00B77AC5">
        <w:rPr>
          <w:color w:val="202000"/>
          <w:sz w:val="22"/>
          <w:szCs w:val="22"/>
        </w:rPr>
        <w:t xml:space="preserve">GPA </w:t>
      </w:r>
      <w:r w:rsidRPr="00B77AC5">
        <w:rPr>
          <w:color w:val="171700"/>
          <w:sz w:val="22"/>
          <w:szCs w:val="22"/>
        </w:rPr>
        <w:t xml:space="preserve">she </w:t>
      </w:r>
      <w:r w:rsidRPr="00B77AC5">
        <w:rPr>
          <w:color w:val="1A1A00"/>
          <w:sz w:val="22"/>
          <w:szCs w:val="22"/>
        </w:rPr>
        <w:t xml:space="preserve">earned </w:t>
      </w:r>
      <w:r w:rsidRPr="00B77AC5">
        <w:rPr>
          <w:color w:val="191900"/>
          <w:sz w:val="22"/>
          <w:szCs w:val="22"/>
        </w:rPr>
        <w:t xml:space="preserve">in </w:t>
      </w:r>
      <w:r w:rsidRPr="00B77AC5">
        <w:rPr>
          <w:color w:val="252500"/>
          <w:sz w:val="22"/>
          <w:szCs w:val="22"/>
        </w:rPr>
        <w:t xml:space="preserve">the </w:t>
      </w:r>
      <w:r w:rsidRPr="00B77AC5">
        <w:rPr>
          <w:color w:val="212100"/>
          <w:sz w:val="22"/>
          <w:szCs w:val="22"/>
        </w:rPr>
        <w:t xml:space="preserve">summer </w:t>
      </w:r>
      <w:r w:rsidRPr="00B77AC5">
        <w:rPr>
          <w:color w:val="151500"/>
          <w:sz w:val="22"/>
          <w:szCs w:val="22"/>
        </w:rPr>
        <w:t xml:space="preserve">of </w:t>
      </w:r>
      <w:r w:rsidRPr="00B77AC5">
        <w:rPr>
          <w:color w:val="333300"/>
          <w:sz w:val="22"/>
          <w:szCs w:val="22"/>
        </w:rPr>
        <w:t xml:space="preserve">2020 </w:t>
      </w:r>
      <w:r w:rsidRPr="00B77AC5">
        <w:rPr>
          <w:color w:val="191900"/>
          <w:sz w:val="22"/>
          <w:szCs w:val="22"/>
        </w:rPr>
        <w:t xml:space="preserve">while </w:t>
      </w:r>
      <w:r w:rsidRPr="00B77AC5">
        <w:rPr>
          <w:color w:val="1E1E00"/>
          <w:sz w:val="22"/>
          <w:szCs w:val="22"/>
        </w:rPr>
        <w:t xml:space="preserve">carrying </w:t>
      </w:r>
      <w:r w:rsidRPr="00B77AC5">
        <w:rPr>
          <w:color w:val="2D2D00"/>
          <w:sz w:val="22"/>
          <w:szCs w:val="22"/>
        </w:rPr>
        <w:t xml:space="preserve">12 </w:t>
      </w:r>
      <w:r w:rsidRPr="00B77AC5">
        <w:rPr>
          <w:color w:val="151500"/>
          <w:sz w:val="22"/>
          <w:szCs w:val="22"/>
        </w:rPr>
        <w:t xml:space="preserve">credit </w:t>
      </w:r>
      <w:r w:rsidRPr="00B77AC5">
        <w:rPr>
          <w:color w:val="191900"/>
          <w:sz w:val="22"/>
          <w:szCs w:val="22"/>
        </w:rPr>
        <w:t>hours</w:t>
      </w:r>
      <w:r w:rsidRPr="00B77AC5">
        <w:rPr>
          <w:color w:val="1B1B00"/>
          <w:sz w:val="22"/>
          <w:szCs w:val="22"/>
        </w:rPr>
        <w:t>. </w:t>
      </w:r>
    </w:p>
    <w:p w14:paraId="297DFF63" w14:textId="77777777" w:rsidR="00B77AC5" w:rsidRPr="00B77AC5" w:rsidRDefault="00B77AC5" w:rsidP="00B77AC5">
      <w:pPr>
        <w:pStyle w:val="NormalWeb"/>
        <w:spacing w:before="293" w:beforeAutospacing="0" w:after="0" w:afterAutospacing="0"/>
        <w:ind w:left="158" w:right="230" w:firstLine="538"/>
        <w:rPr>
          <w:sz w:val="22"/>
          <w:szCs w:val="22"/>
        </w:rPr>
      </w:pPr>
      <w:r w:rsidRPr="00B77AC5">
        <w:rPr>
          <w:color w:val="191900"/>
          <w:sz w:val="22"/>
          <w:szCs w:val="22"/>
        </w:rPr>
        <w:t>SARAH</w:t>
      </w:r>
      <w:r w:rsidRPr="00B77AC5">
        <w:rPr>
          <w:color w:val="0B0B00"/>
          <w:sz w:val="22"/>
          <w:szCs w:val="22"/>
        </w:rPr>
        <w:t>'</w:t>
      </w:r>
      <w:r w:rsidRPr="00B77AC5">
        <w:rPr>
          <w:color w:val="1B1B00"/>
          <w:sz w:val="22"/>
          <w:szCs w:val="22"/>
        </w:rPr>
        <w:t xml:space="preserve">s </w:t>
      </w:r>
      <w:r w:rsidRPr="00B77AC5">
        <w:rPr>
          <w:color w:val="181800"/>
          <w:sz w:val="22"/>
          <w:szCs w:val="22"/>
        </w:rPr>
        <w:t xml:space="preserve">interest </w:t>
      </w:r>
      <w:r w:rsidRPr="00B77AC5">
        <w:rPr>
          <w:color w:val="1C1C00"/>
          <w:sz w:val="22"/>
          <w:szCs w:val="22"/>
        </w:rPr>
        <w:t xml:space="preserve">in </w:t>
      </w:r>
      <w:r w:rsidRPr="00B77AC5">
        <w:rPr>
          <w:color w:val="171700"/>
          <w:sz w:val="22"/>
          <w:szCs w:val="22"/>
        </w:rPr>
        <w:t xml:space="preserve">being </w:t>
      </w:r>
      <w:r w:rsidRPr="00B77AC5">
        <w:rPr>
          <w:color w:val="292900"/>
          <w:sz w:val="22"/>
          <w:szCs w:val="22"/>
        </w:rPr>
        <w:t xml:space="preserve">a </w:t>
      </w:r>
      <w:r w:rsidRPr="00B77AC5">
        <w:rPr>
          <w:color w:val="242400"/>
          <w:sz w:val="22"/>
          <w:szCs w:val="22"/>
        </w:rPr>
        <w:t xml:space="preserve">voice </w:t>
      </w:r>
      <w:r w:rsidRPr="00B77AC5">
        <w:rPr>
          <w:color w:val="1F1F00"/>
          <w:sz w:val="22"/>
          <w:szCs w:val="22"/>
        </w:rPr>
        <w:t xml:space="preserve">for </w:t>
      </w:r>
      <w:r w:rsidRPr="00B77AC5">
        <w:rPr>
          <w:color w:val="1B1B00"/>
          <w:sz w:val="22"/>
          <w:szCs w:val="22"/>
        </w:rPr>
        <w:t xml:space="preserve">her </w:t>
      </w:r>
      <w:r w:rsidRPr="00B77AC5">
        <w:rPr>
          <w:color w:val="191900"/>
          <w:sz w:val="22"/>
          <w:szCs w:val="22"/>
        </w:rPr>
        <w:t xml:space="preserve">community </w:t>
      </w:r>
      <w:r w:rsidRPr="00B77AC5">
        <w:rPr>
          <w:color w:val="1F1F00"/>
          <w:sz w:val="22"/>
          <w:szCs w:val="22"/>
        </w:rPr>
        <w:t xml:space="preserve">and </w:t>
      </w:r>
      <w:r w:rsidRPr="00B77AC5">
        <w:rPr>
          <w:color w:val="141400"/>
          <w:sz w:val="22"/>
          <w:szCs w:val="22"/>
        </w:rPr>
        <w:t xml:space="preserve">in </w:t>
      </w:r>
      <w:r w:rsidRPr="00B77AC5">
        <w:rPr>
          <w:color w:val="191900"/>
          <w:sz w:val="22"/>
          <w:szCs w:val="22"/>
        </w:rPr>
        <w:t xml:space="preserve">developing </w:t>
      </w:r>
      <w:r w:rsidRPr="00B77AC5">
        <w:rPr>
          <w:color w:val="1B1B00"/>
          <w:sz w:val="22"/>
          <w:szCs w:val="22"/>
        </w:rPr>
        <w:t xml:space="preserve">solutions </w:t>
      </w:r>
      <w:r w:rsidRPr="00B77AC5">
        <w:rPr>
          <w:color w:val="1D1D00"/>
          <w:sz w:val="22"/>
          <w:szCs w:val="22"/>
        </w:rPr>
        <w:t xml:space="preserve">that </w:t>
      </w:r>
      <w:r w:rsidRPr="00B77AC5">
        <w:rPr>
          <w:color w:val="2B2B00"/>
          <w:sz w:val="22"/>
          <w:szCs w:val="22"/>
        </w:rPr>
        <w:t xml:space="preserve">enables </w:t>
      </w:r>
      <w:r w:rsidRPr="00B77AC5">
        <w:rPr>
          <w:color w:val="141400"/>
          <w:sz w:val="22"/>
          <w:szCs w:val="22"/>
        </w:rPr>
        <w:t xml:space="preserve">it </w:t>
      </w:r>
      <w:r w:rsidRPr="00B77AC5">
        <w:rPr>
          <w:color w:val="1C1C00"/>
          <w:sz w:val="22"/>
          <w:szCs w:val="22"/>
        </w:rPr>
        <w:t xml:space="preserve">to </w:t>
      </w:r>
      <w:r w:rsidRPr="00B77AC5">
        <w:rPr>
          <w:color w:val="444400"/>
          <w:sz w:val="22"/>
          <w:szCs w:val="22"/>
        </w:rPr>
        <w:t xml:space="preserve">thrive </w:t>
      </w:r>
      <w:r w:rsidRPr="00B77AC5">
        <w:rPr>
          <w:color w:val="282800"/>
          <w:sz w:val="22"/>
          <w:szCs w:val="22"/>
        </w:rPr>
        <w:t xml:space="preserve">has </w:t>
      </w:r>
      <w:r w:rsidRPr="00B77AC5">
        <w:rPr>
          <w:color w:val="252500"/>
          <w:sz w:val="22"/>
          <w:szCs w:val="22"/>
        </w:rPr>
        <w:t xml:space="preserve">never </w:t>
      </w:r>
      <w:r w:rsidRPr="00B77AC5">
        <w:rPr>
          <w:color w:val="343400"/>
          <w:sz w:val="22"/>
          <w:szCs w:val="22"/>
        </w:rPr>
        <w:t>waned</w:t>
      </w:r>
      <w:r w:rsidRPr="00B77AC5">
        <w:rPr>
          <w:color w:val="787800"/>
          <w:sz w:val="22"/>
          <w:szCs w:val="22"/>
        </w:rPr>
        <w:t xml:space="preserve">. </w:t>
      </w:r>
      <w:r w:rsidRPr="00B77AC5">
        <w:rPr>
          <w:color w:val="131300"/>
          <w:sz w:val="22"/>
          <w:szCs w:val="22"/>
        </w:rPr>
        <w:t xml:space="preserve">Her </w:t>
      </w:r>
      <w:r w:rsidRPr="00B77AC5">
        <w:rPr>
          <w:color w:val="262600"/>
          <w:sz w:val="22"/>
          <w:szCs w:val="22"/>
        </w:rPr>
        <w:t xml:space="preserve">interest </w:t>
      </w:r>
      <w:r w:rsidRPr="00B77AC5">
        <w:rPr>
          <w:color w:val="212100"/>
          <w:sz w:val="22"/>
          <w:szCs w:val="22"/>
        </w:rPr>
        <w:t xml:space="preserve">in </w:t>
      </w:r>
      <w:r w:rsidRPr="00B77AC5">
        <w:rPr>
          <w:color w:val="131300"/>
          <w:sz w:val="22"/>
          <w:szCs w:val="22"/>
        </w:rPr>
        <w:t xml:space="preserve">the </w:t>
      </w:r>
      <w:r w:rsidRPr="00B77AC5">
        <w:rPr>
          <w:color w:val="1E1E00"/>
          <w:sz w:val="22"/>
          <w:szCs w:val="22"/>
        </w:rPr>
        <w:t xml:space="preserve">field </w:t>
      </w:r>
      <w:r w:rsidRPr="00B77AC5">
        <w:rPr>
          <w:color w:val="3E3E00"/>
          <w:sz w:val="22"/>
          <w:szCs w:val="22"/>
        </w:rPr>
        <w:t xml:space="preserve">was </w:t>
      </w:r>
      <w:r w:rsidRPr="00B77AC5">
        <w:rPr>
          <w:color w:val="1B1B00"/>
          <w:sz w:val="22"/>
          <w:szCs w:val="22"/>
        </w:rPr>
        <w:t xml:space="preserve">reinforced </w:t>
      </w:r>
      <w:r w:rsidRPr="00B77AC5">
        <w:rPr>
          <w:color w:val="242400"/>
          <w:sz w:val="22"/>
          <w:szCs w:val="22"/>
        </w:rPr>
        <w:t xml:space="preserve">by </w:t>
      </w:r>
      <w:r w:rsidRPr="00B77AC5">
        <w:rPr>
          <w:color w:val="252500"/>
          <w:sz w:val="22"/>
          <w:szCs w:val="22"/>
        </w:rPr>
        <w:t xml:space="preserve">her </w:t>
      </w:r>
      <w:r w:rsidRPr="00B77AC5">
        <w:rPr>
          <w:color w:val="191900"/>
          <w:sz w:val="22"/>
          <w:szCs w:val="22"/>
        </w:rPr>
        <w:t xml:space="preserve">work </w:t>
      </w:r>
      <w:r w:rsidRPr="00B77AC5">
        <w:rPr>
          <w:color w:val="1A1A00"/>
          <w:sz w:val="22"/>
          <w:szCs w:val="22"/>
        </w:rPr>
        <w:t xml:space="preserve">as </w:t>
      </w:r>
      <w:r w:rsidRPr="00B77AC5">
        <w:rPr>
          <w:color w:val="1F1F00"/>
          <w:sz w:val="22"/>
          <w:szCs w:val="22"/>
        </w:rPr>
        <w:t xml:space="preserve">a </w:t>
      </w:r>
      <w:r w:rsidRPr="00B77AC5">
        <w:rPr>
          <w:color w:val="1D1D00"/>
          <w:sz w:val="22"/>
          <w:szCs w:val="22"/>
        </w:rPr>
        <w:t xml:space="preserve">summer </w:t>
      </w:r>
      <w:r w:rsidRPr="00B77AC5">
        <w:rPr>
          <w:color w:val="1B1B00"/>
          <w:sz w:val="22"/>
          <w:szCs w:val="22"/>
        </w:rPr>
        <w:t xml:space="preserve">intern </w:t>
      </w:r>
      <w:r w:rsidRPr="00B77AC5">
        <w:rPr>
          <w:color w:val="2D2D00"/>
          <w:sz w:val="22"/>
          <w:szCs w:val="22"/>
        </w:rPr>
        <w:t xml:space="preserve">with </w:t>
      </w:r>
      <w:r w:rsidRPr="00B77AC5">
        <w:rPr>
          <w:color w:val="2E2E00"/>
          <w:sz w:val="22"/>
          <w:szCs w:val="22"/>
        </w:rPr>
        <w:t xml:space="preserve">an </w:t>
      </w:r>
      <w:r w:rsidRPr="00B77AC5">
        <w:rPr>
          <w:color w:val="1E1E00"/>
          <w:sz w:val="22"/>
          <w:szCs w:val="22"/>
        </w:rPr>
        <w:t xml:space="preserve">Orleans </w:t>
      </w:r>
      <w:r w:rsidRPr="00B77AC5">
        <w:rPr>
          <w:color w:val="222200"/>
          <w:sz w:val="22"/>
          <w:szCs w:val="22"/>
        </w:rPr>
        <w:t xml:space="preserve">Parish </w:t>
      </w:r>
      <w:r w:rsidRPr="00B77AC5">
        <w:rPr>
          <w:color w:val="1A1A00"/>
          <w:sz w:val="22"/>
          <w:szCs w:val="22"/>
        </w:rPr>
        <w:t xml:space="preserve">Criminal </w:t>
      </w:r>
      <w:r w:rsidRPr="00B77AC5">
        <w:rPr>
          <w:color w:val="282800"/>
          <w:sz w:val="22"/>
          <w:szCs w:val="22"/>
        </w:rPr>
        <w:t xml:space="preserve">District </w:t>
      </w:r>
      <w:r w:rsidRPr="00B77AC5">
        <w:rPr>
          <w:color w:val="202000"/>
          <w:sz w:val="22"/>
          <w:szCs w:val="22"/>
        </w:rPr>
        <w:t xml:space="preserve">Court </w:t>
      </w:r>
      <w:r w:rsidRPr="00B77AC5">
        <w:rPr>
          <w:color w:val="222200"/>
          <w:sz w:val="22"/>
          <w:szCs w:val="22"/>
        </w:rPr>
        <w:t xml:space="preserve">judge </w:t>
      </w:r>
      <w:r w:rsidRPr="00B77AC5">
        <w:rPr>
          <w:color w:val="171700"/>
          <w:sz w:val="22"/>
          <w:szCs w:val="22"/>
        </w:rPr>
        <w:t xml:space="preserve">and </w:t>
      </w:r>
      <w:r w:rsidRPr="00B77AC5">
        <w:rPr>
          <w:color w:val="181800"/>
          <w:sz w:val="22"/>
          <w:szCs w:val="22"/>
        </w:rPr>
        <w:t xml:space="preserve">an </w:t>
      </w:r>
      <w:r w:rsidRPr="00B77AC5">
        <w:rPr>
          <w:color w:val="141400"/>
          <w:sz w:val="22"/>
          <w:szCs w:val="22"/>
        </w:rPr>
        <w:t xml:space="preserve">Appellate </w:t>
      </w:r>
      <w:r w:rsidRPr="00B77AC5">
        <w:rPr>
          <w:color w:val="1B1B00"/>
          <w:sz w:val="22"/>
          <w:szCs w:val="22"/>
        </w:rPr>
        <w:t xml:space="preserve">Court </w:t>
      </w:r>
      <w:r w:rsidRPr="00B77AC5">
        <w:rPr>
          <w:color w:val="1F1F00"/>
          <w:sz w:val="22"/>
          <w:szCs w:val="22"/>
        </w:rPr>
        <w:t xml:space="preserve">judge </w:t>
      </w:r>
      <w:r w:rsidRPr="00B77AC5">
        <w:rPr>
          <w:color w:val="0F0F00"/>
          <w:sz w:val="22"/>
          <w:szCs w:val="22"/>
        </w:rPr>
        <w:t xml:space="preserve">at </w:t>
      </w:r>
      <w:r w:rsidRPr="00B77AC5">
        <w:rPr>
          <w:color w:val="161600"/>
          <w:sz w:val="22"/>
          <w:szCs w:val="22"/>
        </w:rPr>
        <w:t xml:space="preserve">the </w:t>
      </w:r>
      <w:r w:rsidRPr="00B77AC5">
        <w:rPr>
          <w:color w:val="191900"/>
          <w:sz w:val="22"/>
          <w:szCs w:val="22"/>
        </w:rPr>
        <w:t xml:space="preserve">Louisiana Fourth </w:t>
      </w:r>
      <w:r w:rsidRPr="00B77AC5">
        <w:rPr>
          <w:color w:val="1A1A00"/>
          <w:sz w:val="22"/>
          <w:szCs w:val="22"/>
        </w:rPr>
        <w:t xml:space="preserve">Circuit </w:t>
      </w:r>
      <w:r w:rsidRPr="00B77AC5">
        <w:rPr>
          <w:color w:val="181800"/>
          <w:sz w:val="22"/>
          <w:szCs w:val="22"/>
        </w:rPr>
        <w:t xml:space="preserve">Court </w:t>
      </w:r>
      <w:r w:rsidRPr="00B77AC5">
        <w:rPr>
          <w:color w:val="1B1B00"/>
          <w:sz w:val="22"/>
          <w:szCs w:val="22"/>
        </w:rPr>
        <w:t xml:space="preserve">of </w:t>
      </w:r>
      <w:r w:rsidRPr="00B77AC5">
        <w:rPr>
          <w:color w:val="161600"/>
          <w:sz w:val="22"/>
          <w:szCs w:val="22"/>
        </w:rPr>
        <w:t xml:space="preserve">Appeal </w:t>
      </w:r>
      <w:r w:rsidRPr="00B77AC5">
        <w:rPr>
          <w:color w:val="1B1B00"/>
          <w:sz w:val="22"/>
          <w:szCs w:val="22"/>
        </w:rPr>
        <w:t xml:space="preserve">during the </w:t>
      </w:r>
      <w:r w:rsidRPr="00B77AC5">
        <w:rPr>
          <w:color w:val="555500"/>
          <w:sz w:val="22"/>
          <w:szCs w:val="22"/>
        </w:rPr>
        <w:t xml:space="preserve">summers </w:t>
      </w:r>
      <w:r w:rsidRPr="00B77AC5">
        <w:rPr>
          <w:color w:val="292900"/>
          <w:sz w:val="22"/>
          <w:szCs w:val="22"/>
        </w:rPr>
        <w:t xml:space="preserve">of </w:t>
      </w:r>
      <w:r w:rsidRPr="00B77AC5">
        <w:rPr>
          <w:color w:val="1B1B00"/>
          <w:sz w:val="22"/>
          <w:szCs w:val="22"/>
        </w:rPr>
        <w:t xml:space="preserve">her </w:t>
      </w:r>
      <w:r w:rsidRPr="00B77AC5">
        <w:rPr>
          <w:color w:val="1F1F00"/>
          <w:sz w:val="22"/>
          <w:szCs w:val="22"/>
        </w:rPr>
        <w:t xml:space="preserve">undergraduate </w:t>
      </w:r>
      <w:r w:rsidRPr="00B77AC5">
        <w:rPr>
          <w:color w:val="505000"/>
          <w:sz w:val="22"/>
          <w:szCs w:val="22"/>
        </w:rPr>
        <w:t>years</w:t>
      </w:r>
      <w:r w:rsidRPr="00B77AC5">
        <w:rPr>
          <w:color w:val="484800"/>
          <w:sz w:val="22"/>
          <w:szCs w:val="22"/>
        </w:rPr>
        <w:t xml:space="preserve">. </w:t>
      </w:r>
      <w:r w:rsidRPr="00B77AC5">
        <w:rPr>
          <w:color w:val="2A2A00"/>
          <w:sz w:val="22"/>
          <w:szCs w:val="22"/>
        </w:rPr>
        <w:t xml:space="preserve">Her </w:t>
      </w:r>
      <w:r w:rsidRPr="00B77AC5">
        <w:rPr>
          <w:color w:val="545400"/>
          <w:sz w:val="22"/>
          <w:szCs w:val="22"/>
        </w:rPr>
        <w:t xml:space="preserve">leadership </w:t>
      </w:r>
      <w:r w:rsidRPr="00B77AC5">
        <w:rPr>
          <w:color w:val="323200"/>
          <w:sz w:val="22"/>
          <w:szCs w:val="22"/>
        </w:rPr>
        <w:t xml:space="preserve">has </w:t>
      </w:r>
      <w:r w:rsidRPr="00B77AC5">
        <w:rPr>
          <w:color w:val="1E1E00"/>
          <w:sz w:val="22"/>
          <w:szCs w:val="22"/>
        </w:rPr>
        <w:t xml:space="preserve">been </w:t>
      </w:r>
      <w:r w:rsidRPr="00B77AC5">
        <w:rPr>
          <w:color w:val="353500"/>
          <w:sz w:val="22"/>
          <w:szCs w:val="22"/>
        </w:rPr>
        <w:t xml:space="preserve">recognized </w:t>
      </w:r>
      <w:r w:rsidRPr="00B77AC5">
        <w:rPr>
          <w:color w:val="797900"/>
          <w:sz w:val="22"/>
          <w:szCs w:val="22"/>
        </w:rPr>
        <w:t xml:space="preserve">by </w:t>
      </w:r>
      <w:r w:rsidRPr="00B77AC5">
        <w:rPr>
          <w:color w:val="595900"/>
          <w:sz w:val="22"/>
          <w:szCs w:val="22"/>
        </w:rPr>
        <w:t xml:space="preserve">an </w:t>
      </w:r>
      <w:r w:rsidRPr="00B77AC5">
        <w:rPr>
          <w:color w:val="181800"/>
          <w:sz w:val="22"/>
          <w:szCs w:val="22"/>
        </w:rPr>
        <w:t xml:space="preserve">invitation </w:t>
      </w:r>
      <w:r w:rsidRPr="00B77AC5">
        <w:rPr>
          <w:color w:val="151500"/>
          <w:sz w:val="22"/>
          <w:szCs w:val="22"/>
        </w:rPr>
        <w:t xml:space="preserve">for </w:t>
      </w:r>
      <w:r w:rsidRPr="00B77AC5">
        <w:rPr>
          <w:color w:val="222200"/>
          <w:sz w:val="22"/>
          <w:szCs w:val="22"/>
        </w:rPr>
        <w:t xml:space="preserve">membership </w:t>
      </w:r>
      <w:r w:rsidRPr="00B77AC5">
        <w:rPr>
          <w:color w:val="171700"/>
          <w:sz w:val="22"/>
          <w:szCs w:val="22"/>
        </w:rPr>
        <w:t xml:space="preserve">into </w:t>
      </w:r>
      <w:r w:rsidRPr="00B77AC5">
        <w:rPr>
          <w:color w:val="1A1A00"/>
          <w:sz w:val="22"/>
          <w:szCs w:val="22"/>
        </w:rPr>
        <w:t xml:space="preserve">The </w:t>
      </w:r>
      <w:r w:rsidRPr="00B77AC5">
        <w:rPr>
          <w:color w:val="1C1C00"/>
          <w:sz w:val="22"/>
          <w:szCs w:val="22"/>
        </w:rPr>
        <w:t xml:space="preserve">National Society of </w:t>
      </w:r>
      <w:r w:rsidRPr="00B77AC5">
        <w:rPr>
          <w:color w:val="141400"/>
          <w:sz w:val="22"/>
          <w:szCs w:val="22"/>
        </w:rPr>
        <w:t xml:space="preserve">Leadership </w:t>
      </w:r>
      <w:r w:rsidRPr="00B77AC5">
        <w:rPr>
          <w:color w:val="1A1A00"/>
          <w:sz w:val="22"/>
          <w:szCs w:val="22"/>
        </w:rPr>
        <w:t xml:space="preserve">and </w:t>
      </w:r>
      <w:r w:rsidRPr="00B77AC5">
        <w:rPr>
          <w:color w:val="111100"/>
          <w:sz w:val="22"/>
          <w:szCs w:val="22"/>
        </w:rPr>
        <w:t xml:space="preserve">Success </w:t>
      </w:r>
      <w:r w:rsidRPr="00B77AC5">
        <w:rPr>
          <w:color w:val="1D1D00"/>
          <w:sz w:val="22"/>
          <w:szCs w:val="22"/>
        </w:rPr>
        <w:t xml:space="preserve">as </w:t>
      </w:r>
      <w:r w:rsidRPr="00B77AC5">
        <w:rPr>
          <w:color w:val="181800"/>
          <w:sz w:val="22"/>
          <w:szCs w:val="22"/>
        </w:rPr>
        <w:t xml:space="preserve">well </w:t>
      </w:r>
      <w:r w:rsidRPr="00B77AC5">
        <w:rPr>
          <w:color w:val="1B1B00"/>
          <w:sz w:val="22"/>
          <w:szCs w:val="22"/>
        </w:rPr>
        <w:t xml:space="preserve">as </w:t>
      </w:r>
      <w:r w:rsidRPr="00B77AC5">
        <w:rPr>
          <w:color w:val="4D4D00"/>
          <w:sz w:val="22"/>
          <w:szCs w:val="22"/>
        </w:rPr>
        <w:t xml:space="preserve">other </w:t>
      </w:r>
      <w:r w:rsidRPr="00B77AC5">
        <w:rPr>
          <w:color w:val="333300"/>
          <w:sz w:val="22"/>
          <w:szCs w:val="22"/>
        </w:rPr>
        <w:t xml:space="preserve">extracurricular </w:t>
      </w:r>
      <w:r w:rsidRPr="00B77AC5">
        <w:rPr>
          <w:color w:val="282800"/>
          <w:sz w:val="22"/>
          <w:szCs w:val="22"/>
        </w:rPr>
        <w:t xml:space="preserve">activities </w:t>
      </w:r>
      <w:r w:rsidRPr="00B77AC5">
        <w:rPr>
          <w:color w:val="797900"/>
          <w:sz w:val="22"/>
          <w:szCs w:val="22"/>
        </w:rPr>
        <w:t xml:space="preserve">in </w:t>
      </w:r>
      <w:r w:rsidRPr="00B77AC5">
        <w:rPr>
          <w:color w:val="2F2F00"/>
          <w:sz w:val="22"/>
          <w:szCs w:val="22"/>
        </w:rPr>
        <w:t>her community</w:t>
      </w:r>
      <w:r w:rsidRPr="00B77AC5">
        <w:rPr>
          <w:color w:val="F3F300"/>
          <w:sz w:val="22"/>
          <w:szCs w:val="22"/>
        </w:rPr>
        <w:t xml:space="preserve">. </w:t>
      </w:r>
      <w:r w:rsidRPr="00B77AC5">
        <w:rPr>
          <w:color w:val="161600"/>
          <w:sz w:val="22"/>
          <w:szCs w:val="22"/>
        </w:rPr>
        <w:t xml:space="preserve">I </w:t>
      </w:r>
      <w:r w:rsidRPr="00B77AC5">
        <w:rPr>
          <w:color w:val="303000"/>
          <w:sz w:val="22"/>
          <w:szCs w:val="22"/>
        </w:rPr>
        <w:t xml:space="preserve">continue </w:t>
      </w:r>
      <w:r w:rsidRPr="00B77AC5">
        <w:rPr>
          <w:color w:val="7F7F00"/>
          <w:sz w:val="22"/>
          <w:szCs w:val="22"/>
        </w:rPr>
        <w:t xml:space="preserve">to </w:t>
      </w:r>
      <w:r w:rsidRPr="00B77AC5">
        <w:rPr>
          <w:color w:val="424200"/>
          <w:sz w:val="22"/>
          <w:szCs w:val="22"/>
        </w:rPr>
        <w:t xml:space="preserve">be </w:t>
      </w:r>
      <w:r w:rsidRPr="00B77AC5">
        <w:rPr>
          <w:color w:val="232300"/>
          <w:sz w:val="22"/>
          <w:szCs w:val="22"/>
        </w:rPr>
        <w:t xml:space="preserve">impressed </w:t>
      </w:r>
      <w:r w:rsidRPr="00B77AC5">
        <w:rPr>
          <w:color w:val="565600"/>
          <w:sz w:val="22"/>
          <w:szCs w:val="22"/>
        </w:rPr>
        <w:t xml:space="preserve">with </w:t>
      </w:r>
      <w:r w:rsidRPr="00B77AC5">
        <w:rPr>
          <w:color w:val="2E2E00"/>
          <w:sz w:val="22"/>
          <w:szCs w:val="22"/>
        </w:rPr>
        <w:t>SARAH</w:t>
      </w:r>
      <w:r w:rsidRPr="00B77AC5">
        <w:rPr>
          <w:color w:val="626200"/>
          <w:sz w:val="22"/>
          <w:szCs w:val="22"/>
        </w:rPr>
        <w:t>'</w:t>
      </w:r>
      <w:r w:rsidRPr="00B77AC5">
        <w:rPr>
          <w:color w:val="2A2A00"/>
          <w:sz w:val="22"/>
          <w:szCs w:val="22"/>
        </w:rPr>
        <w:t xml:space="preserve">s </w:t>
      </w:r>
      <w:r w:rsidRPr="00B77AC5">
        <w:rPr>
          <w:color w:val="242400"/>
          <w:sz w:val="22"/>
          <w:szCs w:val="22"/>
        </w:rPr>
        <w:t xml:space="preserve">dedication </w:t>
      </w:r>
      <w:r w:rsidRPr="00B77AC5">
        <w:rPr>
          <w:color w:val="5D5D00"/>
          <w:sz w:val="22"/>
          <w:szCs w:val="22"/>
        </w:rPr>
        <w:t xml:space="preserve">to </w:t>
      </w:r>
      <w:r w:rsidRPr="00B77AC5">
        <w:rPr>
          <w:color w:val="404000"/>
          <w:sz w:val="22"/>
          <w:szCs w:val="22"/>
        </w:rPr>
        <w:t xml:space="preserve">the </w:t>
      </w:r>
      <w:r w:rsidRPr="00B77AC5">
        <w:rPr>
          <w:color w:val="272700"/>
          <w:sz w:val="22"/>
          <w:szCs w:val="22"/>
        </w:rPr>
        <w:t xml:space="preserve">unrepresented </w:t>
      </w:r>
      <w:r w:rsidRPr="00B77AC5">
        <w:rPr>
          <w:color w:val="151500"/>
          <w:sz w:val="22"/>
          <w:szCs w:val="22"/>
        </w:rPr>
        <w:t xml:space="preserve">and </w:t>
      </w:r>
      <w:r w:rsidRPr="00B77AC5">
        <w:rPr>
          <w:color w:val="1D1D00"/>
          <w:sz w:val="22"/>
          <w:szCs w:val="22"/>
        </w:rPr>
        <w:t xml:space="preserve">underrepresented </w:t>
      </w:r>
      <w:r w:rsidRPr="00B77AC5">
        <w:rPr>
          <w:color w:val="2C2C00"/>
          <w:sz w:val="22"/>
          <w:szCs w:val="22"/>
        </w:rPr>
        <w:t xml:space="preserve">members </w:t>
      </w:r>
      <w:r w:rsidRPr="00B77AC5">
        <w:rPr>
          <w:color w:val="222200"/>
          <w:sz w:val="22"/>
          <w:szCs w:val="22"/>
        </w:rPr>
        <w:t xml:space="preserve">of people </w:t>
      </w:r>
      <w:r w:rsidRPr="00B77AC5">
        <w:rPr>
          <w:color w:val="282800"/>
          <w:sz w:val="22"/>
          <w:szCs w:val="22"/>
        </w:rPr>
        <w:t xml:space="preserve">in </w:t>
      </w:r>
      <w:r w:rsidRPr="00B77AC5">
        <w:rPr>
          <w:color w:val="212100"/>
          <w:sz w:val="22"/>
          <w:szCs w:val="22"/>
        </w:rPr>
        <w:t xml:space="preserve">her </w:t>
      </w:r>
      <w:r w:rsidRPr="00B77AC5">
        <w:rPr>
          <w:color w:val="191900"/>
          <w:sz w:val="22"/>
          <w:szCs w:val="22"/>
        </w:rPr>
        <w:t xml:space="preserve">community </w:t>
      </w:r>
      <w:r w:rsidRPr="00B77AC5">
        <w:rPr>
          <w:color w:val="181800"/>
          <w:sz w:val="22"/>
          <w:szCs w:val="22"/>
        </w:rPr>
        <w:t xml:space="preserve">and </w:t>
      </w:r>
      <w:r w:rsidRPr="00B77AC5">
        <w:rPr>
          <w:color w:val="171700"/>
          <w:sz w:val="22"/>
          <w:szCs w:val="22"/>
        </w:rPr>
        <w:t>beyond</w:t>
      </w:r>
      <w:r w:rsidRPr="00B77AC5">
        <w:rPr>
          <w:color w:val="4D4D00"/>
          <w:sz w:val="22"/>
          <w:szCs w:val="22"/>
        </w:rPr>
        <w:t xml:space="preserve">. </w:t>
      </w:r>
      <w:r w:rsidRPr="00B77AC5">
        <w:rPr>
          <w:color w:val="171700"/>
          <w:sz w:val="22"/>
          <w:szCs w:val="22"/>
        </w:rPr>
        <w:t xml:space="preserve">This </w:t>
      </w:r>
      <w:r w:rsidRPr="00B77AC5">
        <w:rPr>
          <w:color w:val="1C1C00"/>
          <w:sz w:val="22"/>
          <w:szCs w:val="22"/>
        </w:rPr>
        <w:t xml:space="preserve">commitment </w:t>
      </w:r>
      <w:r w:rsidRPr="00B77AC5">
        <w:rPr>
          <w:color w:val="2A2A00"/>
          <w:sz w:val="22"/>
          <w:szCs w:val="22"/>
        </w:rPr>
        <w:t xml:space="preserve">is </w:t>
      </w:r>
      <w:r w:rsidRPr="00B77AC5">
        <w:rPr>
          <w:color w:val="1C1C00"/>
          <w:sz w:val="22"/>
          <w:szCs w:val="22"/>
        </w:rPr>
        <w:t xml:space="preserve">evident </w:t>
      </w:r>
      <w:r w:rsidRPr="00B77AC5">
        <w:rPr>
          <w:color w:val="101000"/>
          <w:sz w:val="22"/>
          <w:szCs w:val="22"/>
        </w:rPr>
        <w:t xml:space="preserve">in </w:t>
      </w:r>
      <w:r w:rsidRPr="00B77AC5">
        <w:rPr>
          <w:color w:val="171700"/>
          <w:sz w:val="22"/>
          <w:szCs w:val="22"/>
        </w:rPr>
        <w:t xml:space="preserve">her </w:t>
      </w:r>
      <w:r w:rsidRPr="00B77AC5">
        <w:rPr>
          <w:color w:val="141400"/>
          <w:sz w:val="22"/>
          <w:szCs w:val="22"/>
        </w:rPr>
        <w:t xml:space="preserve">many </w:t>
      </w:r>
      <w:r w:rsidRPr="00B77AC5">
        <w:rPr>
          <w:color w:val="1D1D00"/>
          <w:sz w:val="22"/>
          <w:szCs w:val="22"/>
        </w:rPr>
        <w:t xml:space="preserve">volunteer </w:t>
      </w:r>
      <w:r w:rsidRPr="00B77AC5">
        <w:rPr>
          <w:color w:val="222200"/>
          <w:sz w:val="22"/>
          <w:szCs w:val="22"/>
        </w:rPr>
        <w:t>experiences</w:t>
      </w:r>
      <w:r w:rsidRPr="00B77AC5">
        <w:rPr>
          <w:color w:val="FDFD00"/>
          <w:sz w:val="22"/>
          <w:szCs w:val="22"/>
        </w:rPr>
        <w:t xml:space="preserve">. </w:t>
      </w:r>
      <w:r w:rsidRPr="00B77AC5">
        <w:rPr>
          <w:color w:val="292900"/>
          <w:sz w:val="22"/>
          <w:szCs w:val="22"/>
        </w:rPr>
        <w:t xml:space="preserve">The </w:t>
      </w:r>
      <w:r w:rsidRPr="00B77AC5">
        <w:rPr>
          <w:color w:val="323200"/>
          <w:sz w:val="22"/>
          <w:szCs w:val="22"/>
        </w:rPr>
        <w:t xml:space="preserve">blend </w:t>
      </w:r>
      <w:r w:rsidRPr="00B77AC5">
        <w:rPr>
          <w:color w:val="171700"/>
          <w:sz w:val="22"/>
          <w:szCs w:val="22"/>
        </w:rPr>
        <w:t xml:space="preserve">of </w:t>
      </w:r>
      <w:r w:rsidRPr="00B77AC5">
        <w:rPr>
          <w:color w:val="1A1A00"/>
          <w:sz w:val="22"/>
          <w:szCs w:val="22"/>
        </w:rPr>
        <w:t xml:space="preserve">academic </w:t>
      </w:r>
      <w:r w:rsidRPr="00B77AC5">
        <w:rPr>
          <w:color w:val="191900"/>
          <w:sz w:val="22"/>
          <w:szCs w:val="22"/>
        </w:rPr>
        <w:t xml:space="preserve">potential </w:t>
      </w:r>
      <w:r w:rsidRPr="00B77AC5">
        <w:rPr>
          <w:color w:val="1A1A00"/>
          <w:sz w:val="22"/>
          <w:szCs w:val="22"/>
        </w:rPr>
        <w:t xml:space="preserve">and </w:t>
      </w:r>
      <w:r w:rsidRPr="00B77AC5">
        <w:rPr>
          <w:color w:val="1C1C00"/>
          <w:sz w:val="22"/>
          <w:szCs w:val="22"/>
        </w:rPr>
        <w:t xml:space="preserve">humanitarian </w:t>
      </w:r>
      <w:r w:rsidRPr="00B77AC5">
        <w:rPr>
          <w:color w:val="1A1A00"/>
          <w:sz w:val="22"/>
          <w:szCs w:val="22"/>
        </w:rPr>
        <w:t xml:space="preserve">qualities </w:t>
      </w:r>
      <w:r w:rsidRPr="00B77AC5">
        <w:rPr>
          <w:color w:val="131300"/>
          <w:sz w:val="22"/>
          <w:szCs w:val="22"/>
        </w:rPr>
        <w:t xml:space="preserve">is </w:t>
      </w:r>
      <w:r w:rsidRPr="00B77AC5">
        <w:rPr>
          <w:color w:val="181800"/>
          <w:sz w:val="22"/>
          <w:szCs w:val="22"/>
        </w:rPr>
        <w:t xml:space="preserve">what </w:t>
      </w:r>
      <w:r w:rsidRPr="00B77AC5">
        <w:rPr>
          <w:color w:val="141400"/>
          <w:sz w:val="22"/>
          <w:szCs w:val="22"/>
        </w:rPr>
        <w:t xml:space="preserve">makes </w:t>
      </w:r>
      <w:r w:rsidRPr="00B77AC5">
        <w:rPr>
          <w:color w:val="212100"/>
          <w:sz w:val="22"/>
          <w:szCs w:val="22"/>
        </w:rPr>
        <w:t xml:space="preserve">her </w:t>
      </w:r>
      <w:r w:rsidRPr="00B77AC5">
        <w:rPr>
          <w:color w:val="1D1D00"/>
          <w:sz w:val="22"/>
          <w:szCs w:val="22"/>
        </w:rPr>
        <w:t xml:space="preserve">well </w:t>
      </w:r>
      <w:r w:rsidRPr="00B77AC5">
        <w:rPr>
          <w:color w:val="313100"/>
          <w:sz w:val="22"/>
          <w:szCs w:val="22"/>
        </w:rPr>
        <w:t xml:space="preserve">suited </w:t>
      </w:r>
      <w:r w:rsidRPr="00B77AC5">
        <w:rPr>
          <w:color w:val="363600"/>
          <w:sz w:val="22"/>
          <w:szCs w:val="22"/>
        </w:rPr>
        <w:t xml:space="preserve">for </w:t>
      </w:r>
      <w:r w:rsidRPr="00B77AC5">
        <w:rPr>
          <w:color w:val="1E1E00"/>
          <w:sz w:val="22"/>
          <w:szCs w:val="22"/>
        </w:rPr>
        <w:t xml:space="preserve">this </w:t>
      </w:r>
      <w:r w:rsidRPr="00B77AC5">
        <w:rPr>
          <w:color w:val="141400"/>
          <w:sz w:val="22"/>
          <w:szCs w:val="22"/>
        </w:rPr>
        <w:t>program</w:t>
      </w:r>
      <w:r w:rsidRPr="00B77AC5">
        <w:rPr>
          <w:color w:val="6E6E00"/>
          <w:sz w:val="22"/>
          <w:szCs w:val="22"/>
        </w:rPr>
        <w:t xml:space="preserve">. </w:t>
      </w:r>
      <w:r w:rsidRPr="00B77AC5">
        <w:rPr>
          <w:color w:val="1A1A00"/>
          <w:sz w:val="22"/>
          <w:szCs w:val="22"/>
        </w:rPr>
        <w:t xml:space="preserve">Our </w:t>
      </w:r>
      <w:r w:rsidRPr="00B77AC5">
        <w:rPr>
          <w:color w:val="181800"/>
          <w:sz w:val="22"/>
          <w:szCs w:val="22"/>
        </w:rPr>
        <w:t xml:space="preserve">community </w:t>
      </w:r>
      <w:r w:rsidRPr="00B77AC5">
        <w:rPr>
          <w:color w:val="141400"/>
          <w:sz w:val="22"/>
          <w:szCs w:val="22"/>
        </w:rPr>
        <w:t xml:space="preserve">will </w:t>
      </w:r>
      <w:r w:rsidRPr="00B77AC5">
        <w:rPr>
          <w:color w:val="1B1B00"/>
          <w:sz w:val="22"/>
          <w:szCs w:val="22"/>
        </w:rPr>
        <w:t xml:space="preserve">benefit </w:t>
      </w:r>
      <w:r w:rsidRPr="00B77AC5">
        <w:rPr>
          <w:color w:val="161600"/>
          <w:sz w:val="22"/>
          <w:szCs w:val="22"/>
        </w:rPr>
        <w:t xml:space="preserve">from </w:t>
      </w:r>
      <w:r w:rsidRPr="00B77AC5">
        <w:rPr>
          <w:color w:val="1F1F00"/>
          <w:sz w:val="22"/>
          <w:szCs w:val="22"/>
        </w:rPr>
        <w:t xml:space="preserve">her </w:t>
      </w:r>
      <w:r w:rsidRPr="00B77AC5">
        <w:rPr>
          <w:color w:val="171700"/>
          <w:sz w:val="22"/>
          <w:szCs w:val="22"/>
        </w:rPr>
        <w:t xml:space="preserve">fire </w:t>
      </w:r>
      <w:r w:rsidRPr="00B77AC5">
        <w:rPr>
          <w:color w:val="181800"/>
          <w:sz w:val="22"/>
          <w:szCs w:val="22"/>
        </w:rPr>
        <w:t xml:space="preserve">and </w:t>
      </w:r>
      <w:r w:rsidRPr="00B77AC5">
        <w:rPr>
          <w:color w:val="303000"/>
          <w:sz w:val="22"/>
          <w:szCs w:val="22"/>
        </w:rPr>
        <w:t xml:space="preserve">passion </w:t>
      </w:r>
      <w:r w:rsidRPr="00B77AC5">
        <w:rPr>
          <w:color w:val="313100"/>
          <w:sz w:val="22"/>
          <w:szCs w:val="22"/>
        </w:rPr>
        <w:t xml:space="preserve">to </w:t>
      </w:r>
      <w:r w:rsidRPr="00B77AC5">
        <w:rPr>
          <w:color w:val="2F2F00"/>
          <w:sz w:val="22"/>
          <w:szCs w:val="22"/>
        </w:rPr>
        <w:t xml:space="preserve">uplift </w:t>
      </w:r>
      <w:r w:rsidRPr="00B77AC5">
        <w:rPr>
          <w:color w:val="454500"/>
          <w:sz w:val="22"/>
          <w:szCs w:val="22"/>
        </w:rPr>
        <w:t xml:space="preserve">and </w:t>
      </w:r>
      <w:r w:rsidRPr="00B77AC5">
        <w:rPr>
          <w:color w:val="303000"/>
          <w:sz w:val="22"/>
          <w:szCs w:val="22"/>
        </w:rPr>
        <w:t xml:space="preserve">advocate </w:t>
      </w:r>
      <w:r w:rsidRPr="00B77AC5">
        <w:rPr>
          <w:color w:val="232300"/>
          <w:sz w:val="22"/>
          <w:szCs w:val="22"/>
        </w:rPr>
        <w:t xml:space="preserve">on </w:t>
      </w:r>
      <w:r w:rsidRPr="00B77AC5">
        <w:rPr>
          <w:color w:val="242400"/>
          <w:sz w:val="22"/>
          <w:szCs w:val="22"/>
        </w:rPr>
        <w:t xml:space="preserve">behalf </w:t>
      </w:r>
      <w:r w:rsidRPr="00B77AC5">
        <w:rPr>
          <w:color w:val="222200"/>
          <w:sz w:val="22"/>
          <w:szCs w:val="22"/>
        </w:rPr>
        <w:t xml:space="preserve">of </w:t>
      </w:r>
      <w:r w:rsidRPr="00B77AC5">
        <w:rPr>
          <w:color w:val="151500"/>
          <w:sz w:val="22"/>
          <w:szCs w:val="22"/>
        </w:rPr>
        <w:t>others</w:t>
      </w:r>
      <w:r w:rsidRPr="00B77AC5">
        <w:rPr>
          <w:color w:val="262600"/>
          <w:sz w:val="22"/>
          <w:szCs w:val="22"/>
        </w:rPr>
        <w:t>. </w:t>
      </w:r>
    </w:p>
    <w:p w14:paraId="61BB4CF5" w14:textId="77777777" w:rsidR="00B77AC5" w:rsidRPr="00B77AC5" w:rsidRDefault="00B77AC5" w:rsidP="00B77AC5">
      <w:pPr>
        <w:pStyle w:val="NormalWeb"/>
        <w:spacing w:before="322" w:beforeAutospacing="0" w:after="0" w:afterAutospacing="0"/>
        <w:ind w:left="163" w:right="254" w:firstLine="586"/>
        <w:rPr>
          <w:sz w:val="22"/>
          <w:szCs w:val="22"/>
        </w:rPr>
      </w:pPr>
      <w:r w:rsidRPr="00B77AC5">
        <w:rPr>
          <w:color w:val="191900"/>
          <w:sz w:val="22"/>
          <w:szCs w:val="22"/>
        </w:rPr>
        <w:t xml:space="preserve">SARAH </w:t>
      </w:r>
      <w:r w:rsidRPr="00B77AC5">
        <w:rPr>
          <w:color w:val="1B1B00"/>
          <w:sz w:val="22"/>
          <w:szCs w:val="22"/>
        </w:rPr>
        <w:t xml:space="preserve">is </w:t>
      </w:r>
      <w:r w:rsidRPr="00B77AC5">
        <w:rPr>
          <w:color w:val="292900"/>
          <w:sz w:val="22"/>
          <w:szCs w:val="22"/>
        </w:rPr>
        <w:t xml:space="preserve">a </w:t>
      </w:r>
      <w:r w:rsidRPr="00B77AC5">
        <w:rPr>
          <w:color w:val="171700"/>
          <w:sz w:val="22"/>
          <w:szCs w:val="22"/>
        </w:rPr>
        <w:t xml:space="preserve">bright </w:t>
      </w:r>
      <w:r w:rsidRPr="00B77AC5">
        <w:rPr>
          <w:color w:val="1F1F00"/>
          <w:sz w:val="22"/>
          <w:szCs w:val="22"/>
        </w:rPr>
        <w:t>individual</w:t>
      </w:r>
      <w:r w:rsidRPr="00B77AC5">
        <w:rPr>
          <w:color w:val="2A2A00"/>
          <w:sz w:val="22"/>
          <w:szCs w:val="22"/>
        </w:rPr>
        <w:t xml:space="preserve">, </w:t>
      </w:r>
      <w:r w:rsidRPr="00B77AC5">
        <w:rPr>
          <w:color w:val="242400"/>
          <w:sz w:val="22"/>
          <w:szCs w:val="22"/>
        </w:rPr>
        <w:t xml:space="preserve">with </w:t>
      </w:r>
      <w:r w:rsidRPr="00B77AC5">
        <w:rPr>
          <w:color w:val="232300"/>
          <w:sz w:val="22"/>
          <w:szCs w:val="22"/>
        </w:rPr>
        <w:t xml:space="preserve">the </w:t>
      </w:r>
      <w:r w:rsidRPr="00B77AC5">
        <w:rPr>
          <w:color w:val="212100"/>
          <w:sz w:val="22"/>
          <w:szCs w:val="22"/>
        </w:rPr>
        <w:t>intelligence</w:t>
      </w:r>
      <w:r w:rsidRPr="00B77AC5">
        <w:rPr>
          <w:color w:val="080800"/>
          <w:sz w:val="22"/>
          <w:szCs w:val="22"/>
        </w:rPr>
        <w:t xml:space="preserve">, </w:t>
      </w:r>
      <w:r w:rsidRPr="00B77AC5">
        <w:rPr>
          <w:color w:val="1A1A00"/>
          <w:sz w:val="22"/>
          <w:szCs w:val="22"/>
        </w:rPr>
        <w:t>energy</w:t>
      </w:r>
      <w:r w:rsidRPr="00B77AC5">
        <w:rPr>
          <w:color w:val="404000"/>
          <w:sz w:val="22"/>
          <w:szCs w:val="22"/>
        </w:rPr>
        <w:t xml:space="preserve">, </w:t>
      </w:r>
      <w:r w:rsidRPr="00B77AC5">
        <w:rPr>
          <w:color w:val="191900"/>
          <w:sz w:val="22"/>
          <w:szCs w:val="22"/>
        </w:rPr>
        <w:t>compassion</w:t>
      </w:r>
      <w:r w:rsidRPr="00B77AC5">
        <w:rPr>
          <w:color w:val="252500"/>
          <w:sz w:val="22"/>
          <w:szCs w:val="22"/>
        </w:rPr>
        <w:t xml:space="preserve">, </w:t>
      </w:r>
      <w:r w:rsidRPr="00B77AC5">
        <w:rPr>
          <w:color w:val="222200"/>
          <w:sz w:val="22"/>
          <w:szCs w:val="22"/>
        </w:rPr>
        <w:t xml:space="preserve">and </w:t>
      </w:r>
      <w:r w:rsidRPr="00B77AC5">
        <w:rPr>
          <w:color w:val="313100"/>
          <w:sz w:val="22"/>
          <w:szCs w:val="22"/>
        </w:rPr>
        <w:t xml:space="preserve">determination </w:t>
      </w:r>
      <w:r w:rsidRPr="00B77AC5">
        <w:rPr>
          <w:color w:val="434300"/>
          <w:sz w:val="22"/>
          <w:szCs w:val="22"/>
        </w:rPr>
        <w:t xml:space="preserve">that </w:t>
      </w:r>
      <w:r w:rsidRPr="00B77AC5">
        <w:rPr>
          <w:color w:val="6B6B00"/>
          <w:sz w:val="22"/>
          <w:szCs w:val="22"/>
        </w:rPr>
        <w:t xml:space="preserve">will </w:t>
      </w:r>
      <w:r w:rsidRPr="00B77AC5">
        <w:rPr>
          <w:color w:val="323200"/>
          <w:sz w:val="22"/>
          <w:szCs w:val="22"/>
        </w:rPr>
        <w:t xml:space="preserve">make </w:t>
      </w:r>
      <w:r w:rsidRPr="00B77AC5">
        <w:rPr>
          <w:color w:val="2D2D00"/>
          <w:sz w:val="22"/>
          <w:szCs w:val="22"/>
        </w:rPr>
        <w:t xml:space="preserve">her </w:t>
      </w:r>
      <w:r w:rsidRPr="00B77AC5">
        <w:rPr>
          <w:color w:val="292900"/>
          <w:sz w:val="22"/>
          <w:szCs w:val="22"/>
        </w:rPr>
        <w:t xml:space="preserve">a </w:t>
      </w:r>
      <w:r w:rsidRPr="00B77AC5">
        <w:rPr>
          <w:color w:val="191900"/>
          <w:sz w:val="22"/>
          <w:szCs w:val="22"/>
        </w:rPr>
        <w:t xml:space="preserve">valuable </w:t>
      </w:r>
      <w:r w:rsidRPr="00B77AC5">
        <w:rPr>
          <w:color w:val="1D1D00"/>
          <w:sz w:val="22"/>
          <w:szCs w:val="22"/>
        </w:rPr>
        <w:t xml:space="preserve">member </w:t>
      </w:r>
      <w:r w:rsidRPr="00B77AC5">
        <w:rPr>
          <w:color w:val="171700"/>
          <w:sz w:val="22"/>
          <w:szCs w:val="22"/>
        </w:rPr>
        <w:t xml:space="preserve">and </w:t>
      </w:r>
      <w:r w:rsidRPr="00B77AC5">
        <w:rPr>
          <w:color w:val="292900"/>
          <w:sz w:val="22"/>
          <w:szCs w:val="22"/>
        </w:rPr>
        <w:t xml:space="preserve">asset </w:t>
      </w:r>
      <w:r w:rsidRPr="00B77AC5">
        <w:rPr>
          <w:color w:val="272700"/>
          <w:sz w:val="22"/>
          <w:szCs w:val="22"/>
        </w:rPr>
        <w:t xml:space="preserve">to </w:t>
      </w:r>
      <w:r w:rsidRPr="00B77AC5">
        <w:rPr>
          <w:color w:val="141400"/>
          <w:sz w:val="22"/>
          <w:szCs w:val="22"/>
        </w:rPr>
        <w:t>the [SCHOOL IM APPLYING TO</w:t>
      </w:r>
      <w:proofErr w:type="gramStart"/>
      <w:r w:rsidRPr="00B77AC5">
        <w:rPr>
          <w:color w:val="141400"/>
          <w:sz w:val="22"/>
          <w:szCs w:val="22"/>
        </w:rPr>
        <w:t>].</w:t>
      </w:r>
      <w:r w:rsidRPr="00B77AC5">
        <w:rPr>
          <w:color w:val="E6E600"/>
          <w:sz w:val="22"/>
          <w:szCs w:val="22"/>
        </w:rPr>
        <w:t>.</w:t>
      </w:r>
      <w:proofErr w:type="gramEnd"/>
      <w:r w:rsidRPr="00B77AC5">
        <w:rPr>
          <w:color w:val="E6E600"/>
          <w:sz w:val="22"/>
          <w:szCs w:val="22"/>
        </w:rPr>
        <w:t xml:space="preserve"> </w:t>
      </w:r>
      <w:r w:rsidRPr="00B77AC5">
        <w:rPr>
          <w:color w:val="4A4A00"/>
          <w:sz w:val="22"/>
          <w:szCs w:val="22"/>
        </w:rPr>
        <w:t xml:space="preserve">It </w:t>
      </w:r>
      <w:r w:rsidRPr="00B77AC5">
        <w:rPr>
          <w:color w:val="252500"/>
          <w:sz w:val="22"/>
          <w:szCs w:val="22"/>
        </w:rPr>
        <w:t xml:space="preserve">is </w:t>
      </w:r>
      <w:r w:rsidRPr="00B77AC5">
        <w:rPr>
          <w:color w:val="1B1B00"/>
          <w:sz w:val="22"/>
          <w:szCs w:val="22"/>
        </w:rPr>
        <w:t xml:space="preserve">without </w:t>
      </w:r>
      <w:r w:rsidRPr="00B77AC5">
        <w:rPr>
          <w:color w:val="202000"/>
          <w:sz w:val="22"/>
          <w:szCs w:val="22"/>
        </w:rPr>
        <w:t xml:space="preserve">reservation </w:t>
      </w:r>
      <w:r w:rsidRPr="00B77AC5">
        <w:rPr>
          <w:color w:val="2A2A00"/>
          <w:sz w:val="22"/>
          <w:szCs w:val="22"/>
        </w:rPr>
        <w:t xml:space="preserve">that </w:t>
      </w:r>
      <w:r w:rsidRPr="00B77AC5">
        <w:rPr>
          <w:color w:val="252500"/>
          <w:sz w:val="22"/>
          <w:szCs w:val="22"/>
        </w:rPr>
        <w:t xml:space="preserve">I </w:t>
      </w:r>
      <w:r w:rsidRPr="00B77AC5">
        <w:rPr>
          <w:color w:val="1A1A00"/>
          <w:sz w:val="22"/>
          <w:szCs w:val="22"/>
        </w:rPr>
        <w:t xml:space="preserve">enthusiastically </w:t>
      </w:r>
      <w:r w:rsidRPr="00B77AC5">
        <w:rPr>
          <w:color w:val="181800"/>
          <w:sz w:val="22"/>
          <w:szCs w:val="22"/>
        </w:rPr>
        <w:t xml:space="preserve">recommend </w:t>
      </w:r>
      <w:r w:rsidRPr="00B77AC5">
        <w:rPr>
          <w:color w:val="1D1D00"/>
          <w:sz w:val="22"/>
          <w:szCs w:val="22"/>
        </w:rPr>
        <w:t>SARAH</w:t>
      </w:r>
      <w:r w:rsidRPr="00B77AC5">
        <w:rPr>
          <w:color w:val="1E1E00"/>
          <w:sz w:val="22"/>
          <w:szCs w:val="22"/>
        </w:rPr>
        <w:t xml:space="preserve"> </w:t>
      </w:r>
      <w:r w:rsidRPr="00B77AC5">
        <w:rPr>
          <w:color w:val="252500"/>
          <w:sz w:val="22"/>
          <w:szCs w:val="22"/>
        </w:rPr>
        <w:t xml:space="preserve">for </w:t>
      </w:r>
      <w:r w:rsidRPr="00B77AC5">
        <w:rPr>
          <w:color w:val="1D1D00"/>
          <w:sz w:val="22"/>
          <w:szCs w:val="22"/>
        </w:rPr>
        <w:t xml:space="preserve">admission </w:t>
      </w:r>
      <w:r w:rsidRPr="00B77AC5">
        <w:rPr>
          <w:color w:val="171700"/>
          <w:sz w:val="22"/>
          <w:szCs w:val="22"/>
        </w:rPr>
        <w:t xml:space="preserve">into </w:t>
      </w:r>
      <w:r w:rsidRPr="00B77AC5">
        <w:rPr>
          <w:color w:val="191900"/>
          <w:sz w:val="22"/>
          <w:szCs w:val="22"/>
        </w:rPr>
        <w:t xml:space="preserve">your </w:t>
      </w:r>
      <w:r w:rsidRPr="00B77AC5">
        <w:rPr>
          <w:color w:val="1A1A00"/>
          <w:sz w:val="22"/>
          <w:szCs w:val="22"/>
        </w:rPr>
        <w:t>prestigious program</w:t>
      </w:r>
      <w:r w:rsidRPr="00B77AC5">
        <w:rPr>
          <w:color w:val="080800"/>
          <w:sz w:val="22"/>
          <w:szCs w:val="22"/>
        </w:rPr>
        <w:t>. </w:t>
      </w:r>
    </w:p>
    <w:p w14:paraId="69844498" w14:textId="77777777" w:rsidR="00B77AC5" w:rsidRPr="00B77AC5" w:rsidRDefault="00B77AC5" w:rsidP="00B77AC5">
      <w:pPr>
        <w:pStyle w:val="NormalWeb"/>
        <w:spacing w:before="298" w:beforeAutospacing="0" w:after="0" w:afterAutospacing="0"/>
        <w:ind w:left="182" w:right="264" w:firstLine="562"/>
        <w:rPr>
          <w:sz w:val="22"/>
          <w:szCs w:val="22"/>
        </w:rPr>
      </w:pPr>
      <w:r w:rsidRPr="00B77AC5">
        <w:rPr>
          <w:color w:val="232300"/>
          <w:sz w:val="22"/>
          <w:szCs w:val="22"/>
        </w:rPr>
        <w:t xml:space="preserve">Thank </w:t>
      </w:r>
      <w:r w:rsidRPr="00B77AC5">
        <w:rPr>
          <w:color w:val="222200"/>
          <w:sz w:val="22"/>
          <w:szCs w:val="22"/>
        </w:rPr>
        <w:t xml:space="preserve">you </w:t>
      </w:r>
      <w:r w:rsidRPr="00B77AC5">
        <w:rPr>
          <w:color w:val="6B6B00"/>
          <w:sz w:val="22"/>
          <w:szCs w:val="22"/>
        </w:rPr>
        <w:t xml:space="preserve">for </w:t>
      </w:r>
      <w:r w:rsidRPr="00B77AC5">
        <w:rPr>
          <w:color w:val="252500"/>
          <w:sz w:val="22"/>
          <w:szCs w:val="22"/>
        </w:rPr>
        <w:t xml:space="preserve">your </w:t>
      </w:r>
      <w:r w:rsidRPr="00B77AC5">
        <w:rPr>
          <w:color w:val="303000"/>
          <w:sz w:val="22"/>
          <w:szCs w:val="22"/>
        </w:rPr>
        <w:t>consideration</w:t>
      </w:r>
      <w:r w:rsidRPr="00B77AC5">
        <w:rPr>
          <w:color w:val="222200"/>
          <w:sz w:val="22"/>
          <w:szCs w:val="22"/>
        </w:rPr>
        <w:t xml:space="preserve">, </w:t>
      </w:r>
      <w:r w:rsidRPr="00B77AC5">
        <w:rPr>
          <w:color w:val="1B1B00"/>
          <w:sz w:val="22"/>
          <w:szCs w:val="22"/>
        </w:rPr>
        <w:t xml:space="preserve">and </w:t>
      </w:r>
      <w:r w:rsidRPr="00B77AC5">
        <w:rPr>
          <w:color w:val="4B4B00"/>
          <w:sz w:val="22"/>
          <w:szCs w:val="22"/>
        </w:rPr>
        <w:t xml:space="preserve">I </w:t>
      </w:r>
      <w:r w:rsidRPr="00B77AC5">
        <w:rPr>
          <w:color w:val="2A2A00"/>
          <w:sz w:val="22"/>
          <w:szCs w:val="22"/>
        </w:rPr>
        <w:t xml:space="preserve">hope </w:t>
      </w:r>
      <w:r w:rsidRPr="00B77AC5">
        <w:rPr>
          <w:color w:val="262600"/>
          <w:sz w:val="22"/>
          <w:szCs w:val="22"/>
        </w:rPr>
        <w:t xml:space="preserve">you </w:t>
      </w:r>
      <w:r w:rsidRPr="00B77AC5">
        <w:rPr>
          <w:color w:val="191900"/>
          <w:sz w:val="22"/>
          <w:szCs w:val="22"/>
        </w:rPr>
        <w:t xml:space="preserve">look </w:t>
      </w:r>
      <w:r w:rsidRPr="00B77AC5">
        <w:rPr>
          <w:color w:val="343400"/>
          <w:sz w:val="22"/>
          <w:szCs w:val="22"/>
        </w:rPr>
        <w:t xml:space="preserve">favorably </w:t>
      </w:r>
      <w:r w:rsidRPr="00B77AC5">
        <w:rPr>
          <w:color w:val="2C2C00"/>
          <w:sz w:val="22"/>
          <w:szCs w:val="22"/>
        </w:rPr>
        <w:t xml:space="preserve">upon </w:t>
      </w:r>
      <w:r w:rsidRPr="00B77AC5">
        <w:rPr>
          <w:color w:val="292900"/>
          <w:sz w:val="22"/>
          <w:szCs w:val="22"/>
        </w:rPr>
        <w:t xml:space="preserve">her </w:t>
      </w:r>
      <w:r w:rsidRPr="00B77AC5">
        <w:rPr>
          <w:color w:val="1B1B00"/>
          <w:sz w:val="22"/>
          <w:szCs w:val="22"/>
        </w:rPr>
        <w:t>application</w:t>
      </w:r>
      <w:r w:rsidRPr="00B77AC5">
        <w:rPr>
          <w:color w:val="1F1F00"/>
          <w:sz w:val="22"/>
          <w:szCs w:val="22"/>
        </w:rPr>
        <w:t>. </w:t>
      </w:r>
    </w:p>
    <w:p w14:paraId="2AA3CCA9" w14:textId="77777777" w:rsidR="00E41C60" w:rsidRDefault="00B77AC5"/>
    <w:sectPr w:rsidR="00E41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C5"/>
    <w:rsid w:val="003B1312"/>
    <w:rsid w:val="00992C54"/>
    <w:rsid w:val="00B7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A2E05"/>
  <w15:chartTrackingRefBased/>
  <w15:docId w15:val="{2808B437-DB8E-4FA0-A7F9-5C72FFE5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80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Arnel Cosey</dc:creator>
  <cp:keywords/>
  <dc:description/>
  <cp:lastModifiedBy>Arnel Cosey</cp:lastModifiedBy>
  <cp:revision>1</cp:revision>
  <dcterms:created xsi:type="dcterms:W3CDTF">2020-11-24T02:47:00Z</dcterms:created>
  <dcterms:modified xsi:type="dcterms:W3CDTF">2020-11-24T02:48:00Z</dcterms:modified>
</cp:coreProperties>
</file>